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0875B" w14:textId="77777777" w:rsidR="00566D1D" w:rsidRDefault="00566D1D" w:rsidP="0068107A">
      <w:pPr>
        <w:rPr>
          <w:rFonts w:ascii="Calibri" w:hAnsi="Calibri" w:cs="Calibri"/>
          <w:b/>
          <w:sz w:val="32"/>
          <w:szCs w:val="32"/>
          <w:lang w:val="en-GB"/>
        </w:rPr>
      </w:pPr>
    </w:p>
    <w:p w14:paraId="63297DA1" w14:textId="77777777" w:rsidR="0099737B" w:rsidRPr="008D69D4" w:rsidRDefault="0099737B" w:rsidP="0068107A">
      <w:pPr>
        <w:rPr>
          <w:rFonts w:ascii="Calibri" w:hAnsi="Calibri" w:cs="Calibri"/>
          <w:b/>
          <w:sz w:val="32"/>
          <w:szCs w:val="32"/>
          <w:lang w:val="en-GB"/>
        </w:rPr>
      </w:pPr>
    </w:p>
    <w:p w14:paraId="76BF49D7" w14:textId="2D019C8F" w:rsidR="00566D1D" w:rsidRPr="008D69D4" w:rsidRDefault="5D1DF03B" w:rsidP="5D1DF03B">
      <w:pPr>
        <w:jc w:val="center"/>
        <w:rPr>
          <w:rFonts w:ascii="Calibri" w:eastAsia="Times New Roman" w:hAnsi="Calibri" w:cs="Calibri"/>
          <w:b/>
          <w:bCs/>
          <w:color w:val="222222"/>
          <w:sz w:val="32"/>
          <w:szCs w:val="32"/>
          <w:lang w:val="en-GB"/>
        </w:rPr>
      </w:pPr>
      <w:r w:rsidRPr="5D1DF03B">
        <w:rPr>
          <w:rFonts w:ascii="Calibri" w:eastAsia="Times New Roman" w:hAnsi="Calibri" w:cs="Calibri"/>
          <w:b/>
          <w:bCs/>
          <w:color w:val="222222"/>
          <w:sz w:val="32"/>
          <w:szCs w:val="32"/>
          <w:lang w:val="en-GB"/>
        </w:rPr>
        <w:t xml:space="preserve">Thousands to gather at UN </w:t>
      </w:r>
      <w:r w:rsidR="00B042EE">
        <w:rPr>
          <w:rFonts w:ascii="Calibri" w:eastAsia="Times New Roman" w:hAnsi="Calibri" w:cs="Calibri"/>
          <w:b/>
          <w:bCs/>
          <w:color w:val="222222"/>
          <w:sz w:val="32"/>
          <w:szCs w:val="32"/>
          <w:lang w:val="en-GB"/>
        </w:rPr>
        <w:t xml:space="preserve">Data </w:t>
      </w:r>
      <w:r w:rsidRPr="5D1DF03B">
        <w:rPr>
          <w:rFonts w:ascii="Calibri" w:eastAsia="Times New Roman" w:hAnsi="Calibri" w:cs="Calibri"/>
          <w:b/>
          <w:bCs/>
          <w:color w:val="222222"/>
          <w:sz w:val="32"/>
          <w:szCs w:val="32"/>
          <w:lang w:val="en-GB"/>
        </w:rPr>
        <w:t xml:space="preserve">Forum to find bold solutions for </w:t>
      </w:r>
      <w:r w:rsidR="00FB1AEF">
        <w:rPr>
          <w:rFonts w:ascii="Calibri" w:eastAsia="Times New Roman" w:hAnsi="Calibri" w:cs="Calibri"/>
          <w:b/>
          <w:bCs/>
          <w:color w:val="222222"/>
          <w:sz w:val="32"/>
          <w:szCs w:val="32"/>
          <w:lang w:val="en-GB"/>
        </w:rPr>
        <w:t xml:space="preserve">leveraging the power of </w:t>
      </w:r>
      <w:r w:rsidRPr="5D1DF03B">
        <w:rPr>
          <w:rFonts w:ascii="Calibri" w:eastAsia="Times New Roman" w:hAnsi="Calibri" w:cs="Calibri"/>
          <w:b/>
          <w:bCs/>
          <w:color w:val="222222"/>
          <w:sz w:val="32"/>
          <w:szCs w:val="32"/>
          <w:lang w:val="en-GB"/>
        </w:rPr>
        <w:t xml:space="preserve">data, central to </w:t>
      </w:r>
      <w:r w:rsidR="00B042EE">
        <w:rPr>
          <w:rFonts w:ascii="Calibri" w:eastAsia="Times New Roman" w:hAnsi="Calibri" w:cs="Calibri"/>
          <w:b/>
          <w:bCs/>
          <w:color w:val="222222"/>
          <w:sz w:val="32"/>
          <w:szCs w:val="32"/>
          <w:lang w:val="en-GB"/>
        </w:rPr>
        <w:t>achieving</w:t>
      </w:r>
      <w:r w:rsidRPr="5D1DF03B">
        <w:rPr>
          <w:rFonts w:ascii="Calibri" w:eastAsia="Times New Roman" w:hAnsi="Calibri" w:cs="Calibri"/>
          <w:b/>
          <w:bCs/>
          <w:color w:val="222222"/>
          <w:sz w:val="32"/>
          <w:szCs w:val="32"/>
          <w:lang w:val="en-GB"/>
        </w:rPr>
        <w:t xml:space="preserve"> the SDGs</w:t>
      </w:r>
    </w:p>
    <w:p w14:paraId="1DC007E1" w14:textId="5A81D1A0" w:rsidR="00566D1D" w:rsidRPr="008D69D4" w:rsidRDefault="00566D1D" w:rsidP="00566D1D">
      <w:pPr>
        <w:rPr>
          <w:rFonts w:ascii="Calibri" w:eastAsia="Times New Roman" w:hAnsi="Calibri" w:cs="Calibri"/>
          <w:color w:val="222222"/>
          <w:lang w:val="en-GB"/>
        </w:rPr>
      </w:pPr>
    </w:p>
    <w:p w14:paraId="3AF50EBE" w14:textId="68C37DF3" w:rsidR="003C5C43" w:rsidRPr="000B455B" w:rsidRDefault="78F0CFC8" w:rsidP="003C5C43">
      <w:pPr>
        <w:rPr>
          <w:rFonts w:eastAsia="Times New Roman"/>
          <w:spacing w:val="-8"/>
          <w:lang w:val="en-GB"/>
        </w:rPr>
      </w:pPr>
      <w:r w:rsidRPr="78F0CFC8">
        <w:rPr>
          <w:rFonts w:ascii="Calibri" w:eastAsia="Times New Roman" w:hAnsi="Calibri" w:cs="Calibri"/>
          <w:b/>
          <w:bCs/>
          <w:color w:val="000000" w:themeColor="text1"/>
          <w:lang w:val="en-GB"/>
        </w:rPr>
        <w:t>Hangzhou, 24 April 2023</w:t>
      </w:r>
      <w:r w:rsidRPr="78F0CFC8">
        <w:rPr>
          <w:rFonts w:ascii="Calibri" w:eastAsia="Times New Roman" w:hAnsi="Calibri" w:cs="Calibri"/>
          <w:color w:val="000000" w:themeColor="text1"/>
          <w:lang w:val="en-GB"/>
        </w:rPr>
        <w:t xml:space="preserve"> –</w:t>
      </w:r>
      <w:r w:rsidR="00275B86">
        <w:rPr>
          <w:rFonts w:ascii="Calibri" w:eastAsia="Times New Roman" w:hAnsi="Calibri" w:cs="Calibri"/>
          <w:color w:val="000000" w:themeColor="text1"/>
          <w:lang w:val="en-GB"/>
        </w:rPr>
        <w:t xml:space="preserve"> </w:t>
      </w:r>
      <w:r w:rsidRPr="000B455B">
        <w:rPr>
          <w:rFonts w:ascii="Calibri" w:eastAsia="Times New Roman" w:hAnsi="Calibri" w:cs="Calibri"/>
          <w:lang w:val="en-GB"/>
        </w:rPr>
        <w:t xml:space="preserve">With most of </w:t>
      </w:r>
      <w:hyperlink r:id="rId10" w:history="1">
        <w:r w:rsidRPr="000B455B">
          <w:rPr>
            <w:rStyle w:val="Hyperlink"/>
            <w:rFonts w:ascii="Calibri" w:eastAsia="Times New Roman" w:hAnsi="Calibri" w:cs="Calibri"/>
            <w:lang w:val="en-GB"/>
          </w:rPr>
          <w:t>the Sustainable Development Goals (SDGs)</w:t>
        </w:r>
      </w:hyperlink>
      <w:r w:rsidRPr="000B455B">
        <w:rPr>
          <w:rFonts w:ascii="Calibri" w:eastAsia="Times New Roman" w:hAnsi="Calibri" w:cs="Calibri"/>
          <w:lang w:val="en-GB"/>
        </w:rPr>
        <w:t xml:space="preserve"> still far from being achieved at this mid-point of the implementation of the 2030 Agenda, </w:t>
      </w:r>
      <w:r w:rsidRPr="000B455B">
        <w:rPr>
          <w:rFonts w:ascii="Calibri" w:hAnsi="Calibri" w:cs="Calibri"/>
          <w:lang w:val="en-GB"/>
        </w:rPr>
        <w:t xml:space="preserve">over 2,000 data experts from 140 countries are gathering in Hangzhou, China in person — almost 20,000 people will participate virtually — at the 2023 UN World Data Forum from 24 to 27 April to find solutions for equitable and open access to data. Better data is </w:t>
      </w:r>
      <w:r w:rsidRPr="000B455B">
        <w:rPr>
          <w:rFonts w:ascii="Calibri" w:eastAsia="Times New Roman" w:hAnsi="Calibri" w:cs="Calibri"/>
          <w:lang w:val="en-GB"/>
        </w:rPr>
        <w:t>central to accelerating progress towards the SDGs and addressing the multiple crises that are threatening poverty eradication, food security, the environment and peace and security</w:t>
      </w:r>
      <w:r w:rsidRPr="000B455B">
        <w:rPr>
          <w:rFonts w:ascii="Calibri" w:hAnsi="Calibri" w:cs="Calibri"/>
          <w:lang w:val="en-GB"/>
        </w:rPr>
        <w:t>.</w:t>
      </w:r>
    </w:p>
    <w:p w14:paraId="04CE9D04" w14:textId="79778691" w:rsidR="00001518" w:rsidRPr="000B455B" w:rsidRDefault="00001518" w:rsidP="003C5C43">
      <w:pPr>
        <w:rPr>
          <w:rFonts w:ascii="Calibri" w:hAnsi="Calibri" w:cs="Calibri"/>
          <w:lang w:val="en-GB"/>
        </w:rPr>
      </w:pPr>
    </w:p>
    <w:p w14:paraId="7B5DA471" w14:textId="77777777" w:rsidR="00B042EE" w:rsidRPr="000B455B" w:rsidRDefault="00B042EE" w:rsidP="00B042EE">
      <w:pPr>
        <w:pStyle w:val="xmsonormal"/>
        <w:spacing w:after="120"/>
        <w:rPr>
          <w:sz w:val="24"/>
          <w:szCs w:val="24"/>
        </w:rPr>
      </w:pPr>
      <w:r w:rsidRPr="000B455B">
        <w:rPr>
          <w:sz w:val="24"/>
          <w:szCs w:val="24"/>
        </w:rPr>
        <w:t xml:space="preserve">“We can’t carve out effective solutions to the problems we’re facing if we don’t fully understand the who, what, when, where, and why of the sources and the impacts. We need robust data that can give us the insights we need,” said Li </w:t>
      </w:r>
      <w:proofErr w:type="spellStart"/>
      <w:r w:rsidRPr="000B455B">
        <w:rPr>
          <w:sz w:val="24"/>
          <w:szCs w:val="24"/>
        </w:rPr>
        <w:t>Junhua</w:t>
      </w:r>
      <w:proofErr w:type="spellEnd"/>
      <w:r w:rsidRPr="000B455B">
        <w:rPr>
          <w:sz w:val="24"/>
          <w:szCs w:val="24"/>
        </w:rPr>
        <w:t>, UN Under-Secretary-General for Economic and Social Affairs, and head of the Forum secretariat. “By convening such a diverse range of practitioners across the global data and statistics landscape, this Forum can help generate the solutions, partnerships and pathways that we need to better leverage data for decision-making and bring the world closer to achieving the SDGs.”</w:t>
      </w:r>
    </w:p>
    <w:p w14:paraId="3626A463" w14:textId="77777777" w:rsidR="003C5C43" w:rsidRPr="000B455B" w:rsidRDefault="003C5C43" w:rsidP="003C5C43">
      <w:pPr>
        <w:rPr>
          <w:rFonts w:ascii="Calibri" w:hAnsi="Calibri" w:cs="Calibri"/>
        </w:rPr>
      </w:pPr>
    </w:p>
    <w:p w14:paraId="02CBCB89" w14:textId="0A7D9CB8" w:rsidR="004D4FCC" w:rsidRPr="000B455B" w:rsidDel="004D4FCC" w:rsidRDefault="009D339B" w:rsidP="003C5C43">
      <w:pPr>
        <w:rPr>
          <w:rFonts w:eastAsia="Times New Roman" w:cstheme="minorHAnsi"/>
          <w:spacing w:val="-8"/>
          <w:lang w:val="en-GB"/>
        </w:rPr>
      </w:pPr>
      <w:r w:rsidRPr="000B455B">
        <w:rPr>
          <w:rFonts w:ascii="Calibri" w:hAnsi="Calibri" w:cs="Calibri"/>
          <w:lang w:val="en-GB"/>
        </w:rPr>
        <w:t xml:space="preserve">The rapid expansion in new sources of data – from national statistical offices (NSOs) to citizen-generated data and private sector data for public good – are creating large-scale opportunities for innovative approaches and partnerships for better data to achieve a more sustainable future for all. </w:t>
      </w:r>
    </w:p>
    <w:p w14:paraId="621CAC1C" w14:textId="77777777" w:rsidR="003C5C43" w:rsidRPr="000B455B" w:rsidRDefault="003C5C43" w:rsidP="003C5C43">
      <w:pPr>
        <w:rPr>
          <w:rFonts w:cstheme="minorHAnsi"/>
        </w:rPr>
      </w:pPr>
    </w:p>
    <w:p w14:paraId="6D8373D7" w14:textId="52F7E249" w:rsidR="003C5C43" w:rsidRPr="000B455B" w:rsidRDefault="003E32CE" w:rsidP="003C5C43">
      <w:pPr>
        <w:rPr>
          <w:rFonts w:cstheme="minorHAnsi"/>
        </w:rPr>
      </w:pPr>
      <w:r w:rsidRPr="000B455B">
        <w:rPr>
          <w:rFonts w:cstheme="minorHAnsi"/>
        </w:rPr>
        <w:t xml:space="preserve">The fourth of its kind and the first to be held in the Asia-Pacific region, the 2023 UN World Data Forum will bring together major data producers and users of data from NSOs, policymakers, the geospatial community, business, civil society and scientific institutions to collaborate and launch innovative initiatives that will deliver better data on health, education, climate, natural resources, gender, human rights, refugees and other aspects of sustainable development. </w:t>
      </w:r>
    </w:p>
    <w:p w14:paraId="3CFF720F" w14:textId="77777777" w:rsidR="0093790B" w:rsidRPr="000B455B" w:rsidRDefault="0093790B" w:rsidP="003C5C43">
      <w:pPr>
        <w:rPr>
          <w:rFonts w:cstheme="minorHAnsi"/>
        </w:rPr>
      </w:pPr>
    </w:p>
    <w:p w14:paraId="2FDE391C" w14:textId="5E381737" w:rsidR="00566D1D" w:rsidRDefault="003C0D89" w:rsidP="003C5C43">
      <w:pPr>
        <w:pStyle w:val="NormalWeb"/>
        <w:shd w:val="clear" w:color="auto" w:fill="FFFFFF"/>
        <w:spacing w:before="0" w:beforeAutospacing="0" w:after="0" w:afterAutospacing="0"/>
        <w:rPr>
          <w:rFonts w:ascii="Calibri" w:hAnsi="Calibri" w:cs="Calibri"/>
          <w:lang w:val="en-GB"/>
        </w:rPr>
      </w:pPr>
      <w:r w:rsidRPr="000B455B">
        <w:rPr>
          <w:rFonts w:asciiTheme="minorHAnsi" w:hAnsiTheme="minorHAnsi" w:cstheme="minorHAnsi"/>
          <w:lang w:val="en-GB"/>
        </w:rPr>
        <w:t xml:space="preserve">“The theme of the </w:t>
      </w:r>
      <w:r w:rsidR="005A151F" w:rsidRPr="000B455B">
        <w:rPr>
          <w:rFonts w:asciiTheme="minorHAnsi" w:hAnsiTheme="minorHAnsi" w:cstheme="minorHAnsi"/>
          <w:lang w:val="en-GB"/>
        </w:rPr>
        <w:t xml:space="preserve">2023 </w:t>
      </w:r>
      <w:r w:rsidRPr="000B455B">
        <w:rPr>
          <w:rFonts w:asciiTheme="minorHAnsi" w:hAnsiTheme="minorHAnsi" w:cstheme="minorHAnsi"/>
          <w:lang w:val="en-GB"/>
        </w:rPr>
        <w:t>UN World Data Forum 2023</w:t>
      </w:r>
      <w:r w:rsidRPr="000B455B">
        <w:rPr>
          <w:rFonts w:ascii="Calibri" w:hAnsi="Calibri" w:cs="Calibri"/>
          <w:lang w:val="en-GB"/>
        </w:rPr>
        <w:t xml:space="preserve"> is ‘Towards Data that Empowers Our World’ which emphasizes the impact of data on improving lives and societies while highlighting the enormous value of data resources</w:t>
      </w:r>
      <w:r w:rsidR="00275B86" w:rsidRPr="000B455B">
        <w:rPr>
          <w:rFonts w:ascii="Calibri" w:hAnsi="Calibri" w:cs="Calibri"/>
          <w:lang w:val="en-GB"/>
        </w:rPr>
        <w:t xml:space="preserve">,” said Mao </w:t>
      </w:r>
      <w:proofErr w:type="spellStart"/>
      <w:r w:rsidR="00275B86" w:rsidRPr="000B455B">
        <w:rPr>
          <w:rFonts w:ascii="Calibri" w:hAnsi="Calibri" w:cs="Calibri"/>
          <w:lang w:val="en-GB"/>
        </w:rPr>
        <w:t>Shengyong</w:t>
      </w:r>
      <w:proofErr w:type="spellEnd"/>
      <w:r w:rsidR="00275B86" w:rsidRPr="000B455B">
        <w:rPr>
          <w:rFonts w:ascii="Calibri" w:hAnsi="Calibri" w:cs="Calibri"/>
          <w:lang w:val="en-GB"/>
        </w:rPr>
        <w:t>, Deputy Commissioner of the National Bureau of Statistics of China.</w:t>
      </w:r>
      <w:r w:rsidRPr="000B455B">
        <w:rPr>
          <w:rFonts w:ascii="Calibri" w:hAnsi="Calibri" w:cs="Calibri"/>
          <w:lang w:val="en-GB"/>
        </w:rPr>
        <w:t xml:space="preserve"> </w:t>
      </w:r>
      <w:r w:rsidR="00275B86" w:rsidRPr="000B455B">
        <w:rPr>
          <w:rFonts w:ascii="Calibri" w:hAnsi="Calibri" w:cs="Calibri"/>
          <w:lang w:val="en-GB"/>
        </w:rPr>
        <w:t>“</w:t>
      </w:r>
      <w:r w:rsidRPr="000B455B">
        <w:rPr>
          <w:rFonts w:ascii="Calibri" w:hAnsi="Calibri" w:cs="Calibri"/>
          <w:lang w:val="en-GB"/>
        </w:rPr>
        <w:t>The forum will be an opportunity for in-depth discussions and expanded cooperation amongst global</w:t>
      </w:r>
      <w:r w:rsidRPr="00FF1BAA">
        <w:rPr>
          <w:rFonts w:ascii="Calibri" w:hAnsi="Calibri" w:cs="Calibri"/>
          <w:lang w:val="en-GB"/>
        </w:rPr>
        <w:t xml:space="preserve"> </w:t>
      </w:r>
      <w:r w:rsidRPr="00FF1BAA">
        <w:rPr>
          <w:rFonts w:ascii="Calibri" w:hAnsi="Calibri" w:cs="Calibri"/>
          <w:lang w:val="en-GB"/>
        </w:rPr>
        <w:lastRenderedPageBreak/>
        <w:t>statistics and data communities wh</w:t>
      </w:r>
      <w:r w:rsidR="00140D71" w:rsidRPr="00FF1BAA">
        <w:rPr>
          <w:rFonts w:ascii="Calibri" w:hAnsi="Calibri" w:cs="Calibri"/>
          <w:lang w:val="en-GB"/>
        </w:rPr>
        <w:t xml:space="preserve">o will </w:t>
      </w:r>
      <w:r w:rsidRPr="00FF1BAA">
        <w:rPr>
          <w:rFonts w:ascii="Calibri" w:hAnsi="Calibri" w:cs="Calibri"/>
          <w:lang w:val="en-GB"/>
        </w:rPr>
        <w:t xml:space="preserve">join hands to shoulder </w:t>
      </w:r>
      <w:r w:rsidR="00140D71" w:rsidRPr="00FF1BAA">
        <w:rPr>
          <w:rFonts w:ascii="Calibri" w:hAnsi="Calibri" w:cs="Calibri"/>
          <w:lang w:val="en-GB"/>
        </w:rPr>
        <w:t xml:space="preserve">the </w:t>
      </w:r>
      <w:r w:rsidRPr="00FF1BAA">
        <w:rPr>
          <w:rFonts w:ascii="Calibri" w:hAnsi="Calibri" w:cs="Calibri"/>
          <w:lang w:val="en-GB"/>
        </w:rPr>
        <w:t>responsibilit</w:t>
      </w:r>
      <w:r w:rsidR="00140D71" w:rsidRPr="00FF1BAA">
        <w:rPr>
          <w:rFonts w:ascii="Calibri" w:hAnsi="Calibri" w:cs="Calibri"/>
          <w:lang w:val="en-GB"/>
        </w:rPr>
        <w:t>ies</w:t>
      </w:r>
      <w:r w:rsidRPr="00FF1BAA">
        <w:rPr>
          <w:rFonts w:ascii="Calibri" w:hAnsi="Calibri" w:cs="Calibri"/>
          <w:lang w:val="en-GB"/>
        </w:rPr>
        <w:t xml:space="preserve"> of the digital era and charter the future of digital civilization</w:t>
      </w:r>
      <w:r w:rsidR="00275B86">
        <w:rPr>
          <w:rFonts w:ascii="Calibri" w:hAnsi="Calibri" w:cs="Calibri"/>
          <w:lang w:val="en-GB"/>
        </w:rPr>
        <w:t>.</w:t>
      </w:r>
      <w:r w:rsidRPr="00FF1BAA">
        <w:rPr>
          <w:rFonts w:ascii="Calibri" w:hAnsi="Calibri" w:cs="Calibri"/>
          <w:lang w:val="en-GB"/>
        </w:rPr>
        <w:t xml:space="preserve">” </w:t>
      </w:r>
    </w:p>
    <w:p w14:paraId="2B3D19F4" w14:textId="77777777" w:rsidR="003C5C43" w:rsidRPr="00FF1BAA" w:rsidRDefault="003C5C43" w:rsidP="003C5C43">
      <w:pPr>
        <w:pStyle w:val="NormalWeb"/>
        <w:shd w:val="clear" w:color="auto" w:fill="FFFFFF"/>
        <w:spacing w:before="0" w:beforeAutospacing="0" w:after="0" w:afterAutospacing="0"/>
        <w:rPr>
          <w:rFonts w:ascii="Calibri" w:hAnsi="Calibri" w:cs="Calibri"/>
          <w:lang w:val="en-GB"/>
        </w:rPr>
      </w:pPr>
    </w:p>
    <w:p w14:paraId="3211B788" w14:textId="36167689" w:rsidR="003D34EC" w:rsidRPr="00235BCD" w:rsidRDefault="00BB50F2" w:rsidP="003C5C43">
      <w:pPr>
        <w:rPr>
          <w:rFonts w:ascii="Calibri" w:hAnsi="Calibri" w:cs="Calibri"/>
          <w:b/>
          <w:bCs/>
          <w:color w:val="FF0000"/>
          <w:shd w:val="clear" w:color="auto" w:fill="FFFFFF"/>
          <w:lang w:val="en-GB"/>
        </w:rPr>
      </w:pPr>
      <w:bookmarkStart w:id="0" w:name="_Hlk132912899"/>
      <w:r w:rsidRPr="00235BCD">
        <w:rPr>
          <w:rFonts w:ascii="Calibri" w:hAnsi="Calibri" w:cs="Calibri"/>
          <w:color w:val="000000" w:themeColor="text1"/>
          <w:lang w:val="en-GB"/>
        </w:rPr>
        <w:t>H</w:t>
      </w:r>
      <w:r w:rsidR="00566D1D" w:rsidRPr="00235BCD">
        <w:rPr>
          <w:rFonts w:ascii="Calibri" w:hAnsi="Calibri" w:cs="Calibri"/>
          <w:color w:val="000000" w:themeColor="text1"/>
          <w:lang w:val="en-GB"/>
        </w:rPr>
        <w:t>igh-</w:t>
      </w:r>
      <w:r w:rsidR="00011D70" w:rsidRPr="00235BCD">
        <w:rPr>
          <w:rFonts w:ascii="Calibri" w:hAnsi="Calibri" w:cs="Calibri"/>
          <w:color w:val="000000" w:themeColor="text1"/>
          <w:lang w:val="en-GB"/>
        </w:rPr>
        <w:t>level</w:t>
      </w:r>
      <w:r w:rsidR="00566D1D" w:rsidRPr="00235BCD">
        <w:rPr>
          <w:rFonts w:ascii="Calibri" w:hAnsi="Calibri" w:cs="Calibri"/>
          <w:color w:val="000000" w:themeColor="text1"/>
          <w:lang w:val="en-GB"/>
        </w:rPr>
        <w:t xml:space="preserve"> </w:t>
      </w:r>
      <w:r w:rsidR="008D5E0A" w:rsidRPr="00235BCD">
        <w:rPr>
          <w:rFonts w:ascii="Calibri" w:hAnsi="Calibri" w:cs="Calibri"/>
          <w:color w:val="000000" w:themeColor="text1"/>
          <w:lang w:val="en-GB"/>
        </w:rPr>
        <w:t>plenarie</w:t>
      </w:r>
      <w:r w:rsidR="0052658D" w:rsidRPr="00235BCD">
        <w:rPr>
          <w:rFonts w:ascii="Calibri" w:hAnsi="Calibri" w:cs="Calibri"/>
          <w:color w:val="000000" w:themeColor="text1"/>
          <w:lang w:val="en-GB"/>
        </w:rPr>
        <w:t>s</w:t>
      </w:r>
      <w:r w:rsidR="00486700" w:rsidRPr="00235BCD">
        <w:rPr>
          <w:rFonts w:ascii="Calibri" w:hAnsi="Calibri" w:cs="Calibri"/>
          <w:color w:val="000000" w:themeColor="text1"/>
          <w:lang w:val="en-GB"/>
        </w:rPr>
        <w:t xml:space="preserve"> of the Forum will address the use and va</w:t>
      </w:r>
      <w:r w:rsidRPr="00235BCD">
        <w:rPr>
          <w:rFonts w:ascii="Calibri" w:hAnsi="Calibri" w:cs="Calibri"/>
          <w:color w:val="000000" w:themeColor="text1"/>
          <w:lang w:val="en-GB"/>
        </w:rPr>
        <w:t>l</w:t>
      </w:r>
      <w:r w:rsidR="00486700" w:rsidRPr="00235BCD">
        <w:rPr>
          <w:rFonts w:ascii="Calibri" w:hAnsi="Calibri" w:cs="Calibri"/>
          <w:color w:val="000000" w:themeColor="text1"/>
          <w:lang w:val="en-GB"/>
        </w:rPr>
        <w:t>ue of data for better policymaking</w:t>
      </w:r>
      <w:r w:rsidR="00E70584" w:rsidRPr="00235BCD">
        <w:rPr>
          <w:rFonts w:ascii="Calibri" w:hAnsi="Calibri" w:cs="Calibri"/>
          <w:color w:val="000000" w:themeColor="text1"/>
          <w:lang w:val="en-GB"/>
        </w:rPr>
        <w:t>;</w:t>
      </w:r>
      <w:r w:rsidR="00486700" w:rsidRPr="00235BCD">
        <w:rPr>
          <w:rFonts w:ascii="Calibri" w:hAnsi="Calibri" w:cs="Calibri"/>
          <w:color w:val="000000" w:themeColor="text1"/>
          <w:lang w:val="en-GB"/>
        </w:rPr>
        <w:t xml:space="preserve"> the value of innovati</w:t>
      </w:r>
      <w:r w:rsidR="00376FDE" w:rsidRPr="00235BCD">
        <w:rPr>
          <w:rFonts w:ascii="Calibri" w:hAnsi="Calibri" w:cs="Calibri"/>
          <w:color w:val="000000" w:themeColor="text1"/>
          <w:lang w:val="en-GB"/>
        </w:rPr>
        <w:t>o</w:t>
      </w:r>
      <w:r w:rsidR="00486700" w:rsidRPr="00235BCD">
        <w:rPr>
          <w:rFonts w:ascii="Calibri" w:hAnsi="Calibri" w:cs="Calibri"/>
          <w:color w:val="000000" w:themeColor="text1"/>
          <w:lang w:val="en-GB"/>
        </w:rPr>
        <w:t xml:space="preserve">n for </w:t>
      </w:r>
      <w:r w:rsidR="0068107A" w:rsidRPr="00235BCD">
        <w:rPr>
          <w:rFonts w:ascii="Calibri" w:hAnsi="Calibri" w:cs="Calibri"/>
          <w:color w:val="000000" w:themeColor="text1"/>
          <w:lang w:val="en-GB"/>
        </w:rPr>
        <w:t xml:space="preserve">timely and </w:t>
      </w:r>
      <w:r w:rsidR="00D243CC" w:rsidRPr="00235BCD">
        <w:rPr>
          <w:rFonts w:ascii="Calibri" w:hAnsi="Calibri" w:cs="Calibri"/>
          <w:color w:val="000000" w:themeColor="text1"/>
          <w:lang w:val="en-GB"/>
        </w:rPr>
        <w:t xml:space="preserve">broader </w:t>
      </w:r>
      <w:r w:rsidR="0068107A" w:rsidRPr="00235BCD">
        <w:rPr>
          <w:rFonts w:ascii="Calibri" w:hAnsi="Calibri" w:cs="Calibri"/>
          <w:color w:val="000000" w:themeColor="text1"/>
          <w:lang w:val="en-GB"/>
        </w:rPr>
        <w:t>disaggrega</w:t>
      </w:r>
      <w:r w:rsidR="00376FDE" w:rsidRPr="00235BCD">
        <w:rPr>
          <w:rFonts w:ascii="Calibri" w:hAnsi="Calibri" w:cs="Calibri"/>
          <w:color w:val="000000" w:themeColor="text1"/>
          <w:lang w:val="en-GB"/>
        </w:rPr>
        <w:t>t</w:t>
      </w:r>
      <w:r w:rsidR="0068107A" w:rsidRPr="00235BCD">
        <w:rPr>
          <w:rFonts w:ascii="Calibri" w:hAnsi="Calibri" w:cs="Calibri"/>
          <w:color w:val="000000" w:themeColor="text1"/>
          <w:lang w:val="en-GB"/>
        </w:rPr>
        <w:t xml:space="preserve">ed </w:t>
      </w:r>
      <w:r w:rsidR="00486700" w:rsidRPr="00235BCD">
        <w:rPr>
          <w:rFonts w:ascii="Calibri" w:hAnsi="Calibri" w:cs="Calibri"/>
          <w:color w:val="000000" w:themeColor="text1"/>
          <w:lang w:val="en-GB"/>
        </w:rPr>
        <w:t xml:space="preserve">data; </w:t>
      </w:r>
      <w:r w:rsidR="0068107A" w:rsidRPr="00235BCD">
        <w:rPr>
          <w:rFonts w:ascii="Calibri" w:hAnsi="Calibri" w:cs="Calibri"/>
          <w:color w:val="000000" w:themeColor="text1"/>
          <w:lang w:val="en-GB"/>
        </w:rPr>
        <w:t>public transparency</w:t>
      </w:r>
      <w:r w:rsidR="00486700" w:rsidRPr="00235BCD">
        <w:rPr>
          <w:rFonts w:ascii="Calibri" w:hAnsi="Calibri" w:cs="Calibri"/>
          <w:color w:val="000000" w:themeColor="text1"/>
          <w:lang w:val="en-GB"/>
        </w:rPr>
        <w:t xml:space="preserve"> and </w:t>
      </w:r>
      <w:r w:rsidR="0068107A" w:rsidRPr="00235BCD">
        <w:rPr>
          <w:rFonts w:ascii="Calibri" w:hAnsi="Calibri" w:cs="Calibri"/>
          <w:color w:val="000000" w:themeColor="text1"/>
          <w:lang w:val="en-GB"/>
        </w:rPr>
        <w:t>rights to privacy</w:t>
      </w:r>
      <w:r w:rsidR="00E70584" w:rsidRPr="00235BCD">
        <w:rPr>
          <w:rFonts w:ascii="Calibri" w:hAnsi="Calibri" w:cs="Calibri"/>
          <w:color w:val="000000" w:themeColor="text1"/>
          <w:lang w:val="en-GB"/>
        </w:rPr>
        <w:t xml:space="preserve">; </w:t>
      </w:r>
      <w:r w:rsidR="00486700" w:rsidRPr="00235BCD">
        <w:rPr>
          <w:rFonts w:ascii="Calibri" w:hAnsi="Calibri" w:cs="Calibri"/>
          <w:color w:val="000000" w:themeColor="text1"/>
          <w:lang w:val="en-GB"/>
        </w:rPr>
        <w:t xml:space="preserve">the </w:t>
      </w:r>
      <w:r w:rsidR="0068107A" w:rsidRPr="00235BCD">
        <w:rPr>
          <w:rFonts w:ascii="Calibri" w:hAnsi="Calibri" w:cs="Calibri"/>
          <w:color w:val="000000" w:themeColor="text1"/>
          <w:lang w:val="en-GB"/>
        </w:rPr>
        <w:t xml:space="preserve">difficulties in establishing </w:t>
      </w:r>
      <w:r w:rsidR="00486700" w:rsidRPr="00235BCD">
        <w:rPr>
          <w:rFonts w:ascii="Calibri" w:hAnsi="Calibri" w:cs="Calibri"/>
          <w:color w:val="000000" w:themeColor="text1"/>
          <w:lang w:val="en-GB"/>
        </w:rPr>
        <w:t xml:space="preserve">partnerships </w:t>
      </w:r>
      <w:r w:rsidR="0068107A" w:rsidRPr="00235BCD">
        <w:rPr>
          <w:rFonts w:ascii="Calibri" w:hAnsi="Calibri" w:cs="Calibri"/>
          <w:color w:val="000000" w:themeColor="text1"/>
          <w:lang w:val="en-GB"/>
        </w:rPr>
        <w:t>across different data ecosystems while addressing digital infrastructure</w:t>
      </w:r>
      <w:r w:rsidR="001A231E" w:rsidRPr="00235BCD">
        <w:rPr>
          <w:rFonts w:ascii="Calibri" w:hAnsi="Calibri" w:cs="Calibri"/>
          <w:color w:val="000000" w:themeColor="text1"/>
          <w:lang w:val="en-GB"/>
        </w:rPr>
        <w:t>; and the na</w:t>
      </w:r>
      <w:r w:rsidR="0068107A" w:rsidRPr="00235BCD">
        <w:rPr>
          <w:rFonts w:ascii="Calibri" w:hAnsi="Calibri" w:cs="Calibri"/>
          <w:color w:val="000000" w:themeColor="text1"/>
          <w:lang w:val="en-GB"/>
        </w:rPr>
        <w:t>ti</w:t>
      </w:r>
      <w:r w:rsidR="00376FDE" w:rsidRPr="00235BCD">
        <w:rPr>
          <w:rFonts w:ascii="Calibri" w:hAnsi="Calibri" w:cs="Calibri"/>
          <w:color w:val="000000" w:themeColor="text1"/>
          <w:lang w:val="en-GB"/>
        </w:rPr>
        <w:t>o</w:t>
      </w:r>
      <w:r w:rsidR="0068107A" w:rsidRPr="00235BCD">
        <w:rPr>
          <w:rFonts w:ascii="Calibri" w:hAnsi="Calibri" w:cs="Calibri"/>
          <w:color w:val="000000" w:themeColor="text1"/>
          <w:lang w:val="en-GB"/>
        </w:rPr>
        <w:t>nal and international data and sta</w:t>
      </w:r>
      <w:r w:rsidR="00A10CBA" w:rsidRPr="00235BCD">
        <w:rPr>
          <w:rFonts w:ascii="Calibri" w:hAnsi="Calibri" w:cs="Calibri"/>
          <w:color w:val="000000" w:themeColor="text1"/>
          <w:lang w:val="en-GB"/>
        </w:rPr>
        <w:t>ti</w:t>
      </w:r>
      <w:r w:rsidR="0068107A" w:rsidRPr="00235BCD">
        <w:rPr>
          <w:rFonts w:ascii="Calibri" w:hAnsi="Calibri" w:cs="Calibri"/>
          <w:color w:val="000000" w:themeColor="text1"/>
          <w:lang w:val="en-GB"/>
        </w:rPr>
        <w:t>stical capacities.</w:t>
      </w:r>
    </w:p>
    <w:bookmarkEnd w:id="0"/>
    <w:p w14:paraId="48444918" w14:textId="77777777" w:rsidR="003C5C43" w:rsidRDefault="003C5C43" w:rsidP="003C5C43">
      <w:pPr>
        <w:rPr>
          <w:rFonts w:ascii="Calibri" w:hAnsi="Calibri" w:cs="Calibri"/>
          <w:b/>
          <w:lang w:val="en-GB"/>
        </w:rPr>
      </w:pPr>
    </w:p>
    <w:p w14:paraId="16769DD1" w14:textId="315FEE43" w:rsidR="00566D1D" w:rsidRPr="00235BCD" w:rsidRDefault="00566D1D" w:rsidP="003C5C43">
      <w:pPr>
        <w:rPr>
          <w:rFonts w:ascii="Calibri" w:hAnsi="Calibri" w:cs="Calibri"/>
          <w:b/>
          <w:lang w:val="en-GB"/>
        </w:rPr>
      </w:pPr>
      <w:r w:rsidRPr="00235BCD">
        <w:rPr>
          <w:rFonts w:ascii="Calibri" w:hAnsi="Calibri" w:cs="Calibri"/>
          <w:b/>
          <w:lang w:val="en-GB"/>
        </w:rPr>
        <w:t xml:space="preserve">Core </w:t>
      </w:r>
      <w:r w:rsidR="00760A47" w:rsidRPr="00235BCD">
        <w:rPr>
          <w:rFonts w:ascii="Calibri" w:hAnsi="Calibri" w:cs="Calibri"/>
          <w:b/>
          <w:lang w:val="en-GB"/>
        </w:rPr>
        <w:t>I</w:t>
      </w:r>
      <w:r w:rsidRPr="00235BCD">
        <w:rPr>
          <w:rFonts w:ascii="Calibri" w:hAnsi="Calibri" w:cs="Calibri"/>
          <w:b/>
          <w:lang w:val="en-GB"/>
        </w:rPr>
        <w:t>ssues</w:t>
      </w:r>
    </w:p>
    <w:p w14:paraId="4887BBFB" w14:textId="21B19807" w:rsidR="00B70B31" w:rsidRPr="00235BCD" w:rsidRDefault="005B6D23" w:rsidP="003C5C43">
      <w:pPr>
        <w:rPr>
          <w:rFonts w:ascii="Calibri" w:hAnsi="Calibri" w:cs="Calibri"/>
          <w:color w:val="000000"/>
          <w:lang w:val="en-GB"/>
        </w:rPr>
      </w:pPr>
      <w:r w:rsidRPr="00235BCD">
        <w:rPr>
          <w:rFonts w:ascii="Calibri" w:hAnsi="Calibri" w:cs="Calibri"/>
          <w:color w:val="000000"/>
          <w:lang w:val="en-GB"/>
        </w:rPr>
        <w:t>The</w:t>
      </w:r>
      <w:r w:rsidR="00B70B31" w:rsidRPr="00235BCD">
        <w:rPr>
          <w:rFonts w:ascii="Calibri" w:hAnsi="Calibri" w:cs="Calibri"/>
          <w:color w:val="000000"/>
          <w:lang w:val="en-GB"/>
        </w:rPr>
        <w:t xml:space="preserve"> </w:t>
      </w:r>
      <w:r w:rsidR="00253BA9">
        <w:rPr>
          <w:rFonts w:ascii="Calibri" w:hAnsi="Calibri" w:cs="Calibri"/>
          <w:color w:val="000000"/>
          <w:lang w:val="en-GB"/>
        </w:rPr>
        <w:t xml:space="preserve">2023 </w:t>
      </w:r>
      <w:r w:rsidR="00B70B31" w:rsidRPr="00235BCD">
        <w:rPr>
          <w:rFonts w:ascii="Calibri" w:hAnsi="Calibri" w:cs="Calibri"/>
          <w:color w:val="000000"/>
          <w:lang w:val="en-GB"/>
        </w:rPr>
        <w:t xml:space="preserve">UN World Data Forum </w:t>
      </w:r>
      <w:r w:rsidRPr="00235BCD">
        <w:rPr>
          <w:rFonts w:ascii="Calibri" w:hAnsi="Calibri" w:cs="Calibri"/>
          <w:color w:val="000000"/>
          <w:lang w:val="en-GB"/>
        </w:rPr>
        <w:t xml:space="preserve">will focus on core issues </w:t>
      </w:r>
      <w:r w:rsidR="006077EB" w:rsidRPr="00235BCD">
        <w:rPr>
          <w:rFonts w:ascii="Calibri" w:hAnsi="Calibri" w:cs="Calibri"/>
          <w:color w:val="000000"/>
          <w:lang w:val="en-GB"/>
        </w:rPr>
        <w:t xml:space="preserve">related to </w:t>
      </w:r>
      <w:r w:rsidR="00253BA9">
        <w:rPr>
          <w:rFonts w:ascii="Calibri" w:hAnsi="Calibri" w:cs="Calibri"/>
          <w:color w:val="000000"/>
          <w:lang w:val="en-GB"/>
        </w:rPr>
        <w:t>the</w:t>
      </w:r>
      <w:r w:rsidR="00275B86">
        <w:rPr>
          <w:rFonts w:ascii="Calibri" w:hAnsi="Calibri" w:cs="Calibri"/>
          <w:color w:val="000000"/>
          <w:lang w:val="en-GB"/>
        </w:rPr>
        <w:t xml:space="preserve"> following</w:t>
      </w:r>
      <w:r w:rsidR="00253BA9">
        <w:rPr>
          <w:rFonts w:ascii="Calibri" w:hAnsi="Calibri" w:cs="Calibri"/>
          <w:color w:val="000000"/>
          <w:lang w:val="en-GB"/>
        </w:rPr>
        <w:t xml:space="preserve"> </w:t>
      </w:r>
      <w:r w:rsidR="006077EB" w:rsidRPr="00235BCD">
        <w:rPr>
          <w:rFonts w:ascii="Calibri" w:hAnsi="Calibri" w:cs="Calibri"/>
          <w:color w:val="000000"/>
          <w:lang w:val="en-GB"/>
        </w:rPr>
        <w:t>four themes</w:t>
      </w:r>
      <w:r w:rsidR="00253BA9">
        <w:rPr>
          <w:rFonts w:ascii="Calibri" w:hAnsi="Calibri" w:cs="Calibri"/>
          <w:color w:val="000000"/>
          <w:lang w:val="en-GB"/>
        </w:rPr>
        <w:t xml:space="preserve">: </w:t>
      </w:r>
      <w:r w:rsidRPr="00235BCD">
        <w:rPr>
          <w:rFonts w:ascii="Calibri" w:hAnsi="Calibri" w:cs="Calibri"/>
          <w:color w:val="000000"/>
          <w:lang w:val="en-GB"/>
        </w:rPr>
        <w:t xml:space="preserve"> </w:t>
      </w:r>
    </w:p>
    <w:p w14:paraId="0B3768B4" w14:textId="77777777" w:rsidR="00B70B31" w:rsidRPr="00235BCD" w:rsidRDefault="00B70B31" w:rsidP="003C5C43">
      <w:pPr>
        <w:numPr>
          <w:ilvl w:val="0"/>
          <w:numId w:val="3"/>
        </w:numPr>
        <w:rPr>
          <w:rFonts w:ascii="Calibri" w:eastAsia="Times New Roman" w:hAnsi="Calibri" w:cs="Calibri"/>
          <w:color w:val="000000" w:themeColor="text1"/>
          <w:lang w:val="en-GB"/>
        </w:rPr>
      </w:pPr>
      <w:r w:rsidRPr="00235BCD">
        <w:rPr>
          <w:rFonts w:ascii="Calibri" w:eastAsia="Times New Roman" w:hAnsi="Calibri" w:cs="Calibri"/>
          <w:color w:val="000000" w:themeColor="text1"/>
          <w:lang w:val="en-GB"/>
        </w:rPr>
        <w:t>Data provides the insight we need to ensure a sustainable and safer future for all.</w:t>
      </w:r>
    </w:p>
    <w:p w14:paraId="67B87DA2" w14:textId="77777777" w:rsidR="00B70B31" w:rsidRPr="00235BCD" w:rsidRDefault="00B70B31" w:rsidP="00C33846">
      <w:pPr>
        <w:numPr>
          <w:ilvl w:val="0"/>
          <w:numId w:val="3"/>
        </w:numPr>
        <w:rPr>
          <w:rFonts w:ascii="Calibri" w:eastAsia="Times New Roman" w:hAnsi="Calibri" w:cs="Calibri"/>
          <w:color w:val="000000" w:themeColor="text1"/>
          <w:lang w:val="en-GB"/>
        </w:rPr>
      </w:pPr>
      <w:r w:rsidRPr="00235BCD">
        <w:rPr>
          <w:rFonts w:ascii="Calibri" w:eastAsia="Times New Roman" w:hAnsi="Calibri" w:cs="Calibri"/>
          <w:color w:val="000000" w:themeColor="text1"/>
          <w:bdr w:val="none" w:sz="0" w:space="0" w:color="auto" w:frame="1"/>
          <w:lang w:val="en-GB"/>
        </w:rPr>
        <w:t>Partnerships and innovation are key to data equality and ensuring that no one is left behind.</w:t>
      </w:r>
    </w:p>
    <w:p w14:paraId="2BB88B31" w14:textId="77777777" w:rsidR="00B70B31" w:rsidRPr="00235BCD" w:rsidRDefault="00B70B31" w:rsidP="00C33846">
      <w:pPr>
        <w:numPr>
          <w:ilvl w:val="0"/>
          <w:numId w:val="3"/>
        </w:numPr>
        <w:rPr>
          <w:rFonts w:ascii="Calibri" w:eastAsia="Times New Roman" w:hAnsi="Calibri" w:cs="Calibri"/>
          <w:color w:val="000000" w:themeColor="text1"/>
          <w:lang w:val="en-GB"/>
        </w:rPr>
      </w:pPr>
      <w:r w:rsidRPr="00235BCD">
        <w:rPr>
          <w:rFonts w:ascii="Calibri" w:eastAsia="Times New Roman" w:hAnsi="Calibri" w:cs="Calibri"/>
          <w:color w:val="000000" w:themeColor="text1"/>
          <w:lang w:val="en-GB"/>
        </w:rPr>
        <w:t>We all have a responsibility to ensure data and statistics are used ethically to protect privacy and data rights. </w:t>
      </w:r>
    </w:p>
    <w:p w14:paraId="61C09A62" w14:textId="2DBD6EAE" w:rsidR="00B70B31" w:rsidRPr="00235BCD" w:rsidRDefault="00B70B31" w:rsidP="00C33846">
      <w:pPr>
        <w:numPr>
          <w:ilvl w:val="0"/>
          <w:numId w:val="3"/>
        </w:numPr>
        <w:rPr>
          <w:rFonts w:ascii="Calibri" w:eastAsia="Times New Roman" w:hAnsi="Calibri" w:cs="Calibri"/>
          <w:color w:val="000000" w:themeColor="text1"/>
          <w:lang w:val="en-GB"/>
        </w:rPr>
      </w:pPr>
      <w:r w:rsidRPr="00235BCD">
        <w:rPr>
          <w:rFonts w:ascii="Calibri" w:eastAsia="Times New Roman" w:hAnsi="Calibri" w:cs="Calibri"/>
          <w:color w:val="000000" w:themeColor="text1"/>
          <w:bdr w:val="none" w:sz="0" w:space="0" w:color="auto" w:frame="1"/>
          <w:lang w:val="en-GB"/>
        </w:rPr>
        <w:t>Resilient national data ecosystems need support, including sustainable funding, to ensure they are fit for the future, and everyone benefits.</w:t>
      </w:r>
    </w:p>
    <w:p w14:paraId="42A39434" w14:textId="77777777" w:rsidR="00566D1D" w:rsidRPr="00235BCD" w:rsidRDefault="00566D1D" w:rsidP="00C33846">
      <w:pPr>
        <w:rPr>
          <w:rFonts w:ascii="Calibri" w:hAnsi="Calibri" w:cs="Calibri"/>
          <w:color w:val="000000"/>
          <w:lang w:val="en-GB"/>
        </w:rPr>
      </w:pPr>
    </w:p>
    <w:p w14:paraId="358FD31A" w14:textId="42C156B5" w:rsidR="00757181" w:rsidRPr="00235BCD" w:rsidRDefault="00C92C6D" w:rsidP="003C5C43">
      <w:pPr>
        <w:rPr>
          <w:rFonts w:ascii="Calibri" w:hAnsi="Calibri" w:cs="Calibri"/>
          <w:lang w:val="en-GB"/>
        </w:rPr>
      </w:pPr>
      <w:r w:rsidRPr="00235BCD">
        <w:rPr>
          <w:rFonts w:ascii="Calibri" w:hAnsi="Calibri" w:cs="Calibri"/>
          <w:b/>
          <w:bCs/>
          <w:lang w:val="en-GB"/>
        </w:rPr>
        <w:t>About the UN World Data Forum</w:t>
      </w:r>
    </w:p>
    <w:p w14:paraId="13BEA4E6" w14:textId="162167A2" w:rsidR="00566D1D" w:rsidRPr="00235BCD" w:rsidRDefault="00D15B28" w:rsidP="003C5C43">
      <w:pPr>
        <w:rPr>
          <w:rFonts w:ascii="Calibri" w:hAnsi="Calibri" w:cs="Calibri"/>
          <w:lang w:val="en-GB"/>
        </w:rPr>
      </w:pPr>
      <w:r>
        <w:rPr>
          <w:rFonts w:ascii="Calibri" w:hAnsi="Calibri" w:cs="Calibri"/>
          <w:lang w:val="en-GB"/>
        </w:rPr>
        <w:t xml:space="preserve">The 2023 UN World Data Forum is hosted by the National Bureau of Statistics of China and the People’s Government of Zhejiang Province, with support from the Statistics Division of the UN Department of Economic and Social Affairs (UN DESA). </w:t>
      </w:r>
      <w:r w:rsidR="00566D1D" w:rsidRPr="00235BCD">
        <w:rPr>
          <w:rFonts w:ascii="Calibri" w:hAnsi="Calibri" w:cs="Calibri"/>
          <w:lang w:val="en-GB"/>
        </w:rPr>
        <w:t xml:space="preserve">The </w:t>
      </w:r>
      <w:r w:rsidR="00757181" w:rsidRPr="00235BCD">
        <w:rPr>
          <w:rFonts w:ascii="Calibri" w:hAnsi="Calibri" w:cs="Calibri"/>
          <w:lang w:val="en-GB"/>
        </w:rPr>
        <w:t xml:space="preserve">UN World Data </w:t>
      </w:r>
      <w:r w:rsidR="00566D1D" w:rsidRPr="00235BCD">
        <w:rPr>
          <w:rFonts w:ascii="Calibri" w:hAnsi="Calibri" w:cs="Calibri"/>
          <w:lang w:val="en-GB"/>
        </w:rPr>
        <w:t xml:space="preserve">Forum was agreed </w:t>
      </w:r>
      <w:r w:rsidR="00956DEF" w:rsidRPr="00235BCD">
        <w:rPr>
          <w:rFonts w:ascii="Calibri" w:hAnsi="Calibri" w:cs="Calibri"/>
          <w:lang w:val="en-GB"/>
        </w:rPr>
        <w:t xml:space="preserve">upon </w:t>
      </w:r>
      <w:r w:rsidR="00566D1D" w:rsidRPr="00235BCD">
        <w:rPr>
          <w:rFonts w:ascii="Calibri" w:hAnsi="Calibri" w:cs="Calibri"/>
          <w:lang w:val="en-GB"/>
        </w:rPr>
        <w:t>by the UN Statistical Commission based on a recommendation by the UN Secretary-General’s Independent Expert and Advisory Group on a Data Revolution for Sustainable Development</w:t>
      </w:r>
      <w:r w:rsidR="009E3332" w:rsidRPr="00235BCD">
        <w:rPr>
          <w:rFonts w:ascii="Calibri" w:hAnsi="Calibri" w:cs="Calibri"/>
          <w:lang w:val="en-GB"/>
        </w:rPr>
        <w:t xml:space="preserve">. </w:t>
      </w:r>
      <w:r w:rsidR="00566D1D" w:rsidRPr="00235BCD">
        <w:rPr>
          <w:rFonts w:ascii="Calibri" w:hAnsi="Calibri" w:cs="Calibri"/>
          <w:lang w:val="en-GB"/>
        </w:rPr>
        <w:t>Improved use of data and statistics will be crucial to achieving the transformational vision of a better future for people and the planet, set out in the 2030 Agenda for Sustainable Development adopted by world leaders at the UN in September 2015</w:t>
      </w:r>
      <w:r w:rsidR="009E3332" w:rsidRPr="00235BCD">
        <w:rPr>
          <w:rFonts w:ascii="Calibri" w:hAnsi="Calibri" w:cs="Calibri"/>
          <w:lang w:val="en-GB"/>
        </w:rPr>
        <w:t xml:space="preserve">. </w:t>
      </w:r>
    </w:p>
    <w:p w14:paraId="02124682" w14:textId="77777777" w:rsidR="00C33846" w:rsidRPr="00235BCD" w:rsidRDefault="00C33846" w:rsidP="003C5C43">
      <w:pPr>
        <w:rPr>
          <w:rFonts w:ascii="Calibri" w:hAnsi="Calibri" w:cs="Calibri"/>
          <w:b/>
          <w:lang w:val="en-GB"/>
        </w:rPr>
      </w:pPr>
    </w:p>
    <w:p w14:paraId="5312FDFA" w14:textId="30EB403A" w:rsidR="00B70B31" w:rsidRPr="00235BCD" w:rsidRDefault="00566D1D" w:rsidP="003C5C43">
      <w:pPr>
        <w:rPr>
          <w:rFonts w:ascii="Calibri" w:hAnsi="Calibri" w:cs="Calibri"/>
          <w:lang w:val="en-GB"/>
        </w:rPr>
      </w:pPr>
      <w:r w:rsidRPr="00235BCD">
        <w:rPr>
          <w:rFonts w:ascii="Calibri" w:hAnsi="Calibri" w:cs="Calibri"/>
          <w:b/>
          <w:lang w:val="en-GB"/>
        </w:rPr>
        <w:t>For Media:</w:t>
      </w:r>
      <w:r w:rsidRPr="00235BCD">
        <w:rPr>
          <w:rFonts w:ascii="Calibri" w:hAnsi="Calibri" w:cs="Calibri"/>
          <w:lang w:val="en-GB"/>
        </w:rPr>
        <w:t xml:space="preserve"> More information can be found </w:t>
      </w:r>
      <w:r w:rsidR="00855BBF" w:rsidRPr="00235BCD">
        <w:rPr>
          <w:rFonts w:ascii="Calibri" w:hAnsi="Calibri" w:cs="Calibri"/>
          <w:lang w:val="en-GB"/>
        </w:rPr>
        <w:t>o</w:t>
      </w:r>
      <w:r w:rsidR="00D15B28">
        <w:rPr>
          <w:rFonts w:ascii="Calibri" w:hAnsi="Calibri" w:cs="Calibri"/>
          <w:lang w:val="en-GB"/>
        </w:rPr>
        <w:t>n the</w:t>
      </w:r>
      <w:r w:rsidR="00855BBF" w:rsidRPr="00235BCD">
        <w:rPr>
          <w:rFonts w:ascii="Calibri" w:hAnsi="Calibri" w:cs="Calibri"/>
          <w:lang w:val="en-GB"/>
        </w:rPr>
        <w:t xml:space="preserve"> </w:t>
      </w:r>
      <w:hyperlink r:id="rId11" w:history="1">
        <w:r w:rsidR="00855BBF" w:rsidRPr="00235BCD">
          <w:rPr>
            <w:rStyle w:val="Hyperlink"/>
            <w:rFonts w:ascii="Calibri" w:hAnsi="Calibri" w:cs="Calibri"/>
            <w:lang w:val="en-GB"/>
          </w:rPr>
          <w:t>media page</w:t>
        </w:r>
      </w:hyperlink>
      <w:r w:rsidR="00855BBF" w:rsidRPr="00235BCD">
        <w:rPr>
          <w:rStyle w:val="Hyperlink"/>
          <w:rFonts w:ascii="Calibri" w:hAnsi="Calibri" w:cs="Calibri"/>
          <w:lang w:val="en-GB"/>
        </w:rPr>
        <w:t xml:space="preserve"> </w:t>
      </w:r>
      <w:r w:rsidR="00855BBF" w:rsidRPr="00235BCD">
        <w:rPr>
          <w:rFonts w:ascii="Calibri" w:hAnsi="Calibri" w:cs="Calibri"/>
          <w:lang w:val="en-GB"/>
        </w:rPr>
        <w:t>at</w:t>
      </w:r>
      <w:r w:rsidRPr="00235BCD">
        <w:rPr>
          <w:rFonts w:ascii="Calibri" w:hAnsi="Calibri" w:cs="Calibri"/>
          <w:lang w:val="en-GB"/>
        </w:rPr>
        <w:t xml:space="preserve"> </w:t>
      </w:r>
      <w:hyperlink r:id="rId12" w:history="1">
        <w:r w:rsidRPr="00D15B28">
          <w:rPr>
            <w:rStyle w:val="Hyperlink"/>
            <w:rFonts w:ascii="Calibri" w:hAnsi="Calibri" w:cs="Calibri"/>
            <w:lang w:val="en-GB"/>
          </w:rPr>
          <w:t>UNDataForum.org</w:t>
        </w:r>
      </w:hyperlink>
      <w:r w:rsidRPr="00235BCD">
        <w:rPr>
          <w:rFonts w:ascii="Calibri" w:hAnsi="Calibri" w:cs="Calibri"/>
          <w:lang w:val="en-GB"/>
        </w:rPr>
        <w:t>, or on Twitter @UNDataForum</w:t>
      </w:r>
      <w:r w:rsidR="000C20D3" w:rsidRPr="00235BCD">
        <w:rPr>
          <w:rFonts w:ascii="Calibri" w:hAnsi="Calibri" w:cs="Calibri"/>
          <w:lang w:val="en-GB"/>
        </w:rPr>
        <w:t xml:space="preserve">. The </w:t>
      </w:r>
      <w:hyperlink r:id="rId13" w:history="1">
        <w:r w:rsidRPr="00235BCD">
          <w:rPr>
            <w:rStyle w:val="Hyperlink"/>
            <w:rFonts w:ascii="Calibri" w:hAnsi="Calibri" w:cs="Calibri"/>
            <w:lang w:val="en-GB"/>
          </w:rPr>
          <w:t>Plenary sessions</w:t>
        </w:r>
      </w:hyperlink>
      <w:r w:rsidRPr="00235BCD">
        <w:rPr>
          <w:rFonts w:ascii="Calibri" w:hAnsi="Calibri" w:cs="Calibri"/>
          <w:lang w:val="en-GB"/>
        </w:rPr>
        <w:t xml:space="preserve"> will be livestreamed</w:t>
      </w:r>
      <w:r w:rsidR="000C20D3" w:rsidRPr="00235BCD">
        <w:rPr>
          <w:rFonts w:ascii="Calibri" w:hAnsi="Calibri" w:cs="Calibri"/>
          <w:lang w:val="en-GB"/>
        </w:rPr>
        <w:t xml:space="preserve"> on</w:t>
      </w:r>
      <w:r w:rsidR="00855BBF" w:rsidRPr="00235BCD">
        <w:rPr>
          <w:rFonts w:ascii="Calibri" w:hAnsi="Calibri" w:cs="Calibri"/>
          <w:lang w:val="en-GB"/>
        </w:rPr>
        <w:t xml:space="preserve">: </w:t>
      </w:r>
      <w:hyperlink r:id="rId14" w:history="1">
        <w:r w:rsidR="00D15B28" w:rsidRPr="00FA50CC">
          <w:rPr>
            <w:rStyle w:val="Hyperlink"/>
            <w:rFonts w:ascii="Calibri" w:hAnsi="Calibri" w:cs="Calibri"/>
            <w:lang w:val="en-GB"/>
          </w:rPr>
          <w:t>https://oep.unwdf2023.org.cn/en</w:t>
        </w:r>
      </w:hyperlink>
      <w:r w:rsidR="00D15B28">
        <w:rPr>
          <w:rFonts w:ascii="Calibri" w:hAnsi="Calibri" w:cs="Calibri"/>
          <w:lang w:val="en-GB"/>
        </w:rPr>
        <w:t xml:space="preserve"> </w:t>
      </w:r>
    </w:p>
    <w:p w14:paraId="165FC3CC" w14:textId="77777777" w:rsidR="00C33846" w:rsidRPr="00235BCD" w:rsidRDefault="00C33846" w:rsidP="00C33846">
      <w:pPr>
        <w:rPr>
          <w:rFonts w:ascii="Calibri" w:hAnsi="Calibri" w:cs="Calibri"/>
          <w:b/>
          <w:lang w:val="en-GB"/>
        </w:rPr>
      </w:pPr>
    </w:p>
    <w:p w14:paraId="4E1B04C0" w14:textId="1227A7DF" w:rsidR="00566D1D" w:rsidRPr="00C33846" w:rsidRDefault="00566D1D" w:rsidP="00C33846">
      <w:pPr>
        <w:rPr>
          <w:rFonts w:ascii="Calibri" w:hAnsi="Calibri" w:cs="Calibri"/>
          <w:b/>
          <w:lang w:val="en-GB"/>
        </w:rPr>
      </w:pPr>
      <w:r w:rsidRPr="00C33846">
        <w:rPr>
          <w:rFonts w:ascii="Calibri" w:hAnsi="Calibri" w:cs="Calibri"/>
          <w:b/>
          <w:lang w:val="en-GB"/>
        </w:rPr>
        <w:t>Media contacts:</w:t>
      </w:r>
    </w:p>
    <w:p w14:paraId="49099BE2" w14:textId="77777777" w:rsidR="003C5C43" w:rsidRPr="00C33846" w:rsidRDefault="003C5C43" w:rsidP="003C5C43">
      <w:pPr>
        <w:textAlignment w:val="baseline"/>
        <w:rPr>
          <w:rFonts w:ascii="Calibri" w:eastAsia="Times New Roman" w:hAnsi="Calibri" w:cs="Calibri"/>
          <w:b/>
          <w:bCs/>
          <w:color w:val="000000"/>
          <w:bdr w:val="none" w:sz="0" w:space="0" w:color="auto" w:frame="1"/>
          <w:lang w:val="en-GB"/>
        </w:rPr>
      </w:pPr>
      <w:r w:rsidRPr="00C33846">
        <w:rPr>
          <w:rFonts w:ascii="Calibri" w:eastAsia="Times New Roman" w:hAnsi="Calibri" w:cs="Calibri"/>
          <w:b/>
          <w:bCs/>
          <w:color w:val="000000"/>
          <w:bdr w:val="none" w:sz="0" w:space="0" w:color="auto" w:frame="1"/>
          <w:lang w:val="en-GB"/>
        </w:rPr>
        <w:t>UN World Data Forum Secretariat (in Hangzhou)</w:t>
      </w:r>
    </w:p>
    <w:p w14:paraId="10AE00A6" w14:textId="77777777" w:rsidR="003C5C43" w:rsidRPr="00C33846" w:rsidRDefault="003C5C43" w:rsidP="003C5C43">
      <w:pPr>
        <w:textAlignment w:val="baseline"/>
        <w:rPr>
          <w:rFonts w:ascii="Calibri" w:eastAsia="Times New Roman" w:hAnsi="Calibri" w:cs="Calibri"/>
          <w:color w:val="000000"/>
          <w:bdr w:val="none" w:sz="0" w:space="0" w:color="auto" w:frame="1"/>
          <w:lang w:val="en-GB"/>
        </w:rPr>
      </w:pPr>
      <w:r w:rsidRPr="00C33846">
        <w:rPr>
          <w:rFonts w:ascii="Calibri" w:eastAsia="Times New Roman" w:hAnsi="Calibri" w:cs="Calibri"/>
          <w:color w:val="000000"/>
          <w:bdr w:val="none" w:sz="0" w:space="0" w:color="auto" w:frame="1"/>
          <w:lang w:val="en-GB"/>
        </w:rPr>
        <w:t xml:space="preserve">Ian Rutherford, </w:t>
      </w:r>
      <w:hyperlink r:id="rId15" w:history="1">
        <w:r w:rsidRPr="00C33846">
          <w:rPr>
            <w:rStyle w:val="Hyperlink"/>
            <w:rFonts w:ascii="Calibri" w:eastAsia="Times New Roman" w:hAnsi="Calibri" w:cs="Calibri"/>
            <w:color w:val="0432FF"/>
            <w:bdr w:val="none" w:sz="0" w:space="0" w:color="auto" w:frame="1"/>
            <w:lang w:val="en-GB"/>
          </w:rPr>
          <w:t>Rutherford@un.org</w:t>
        </w:r>
      </w:hyperlink>
      <w:r w:rsidRPr="00C33846">
        <w:rPr>
          <w:rFonts w:ascii="Calibri" w:eastAsia="Times New Roman" w:hAnsi="Calibri" w:cs="Calibri"/>
          <w:color w:val="0432FF"/>
          <w:bdr w:val="none" w:sz="0" w:space="0" w:color="auto" w:frame="1"/>
          <w:lang w:val="en-GB"/>
        </w:rPr>
        <w:t xml:space="preserve"> </w:t>
      </w:r>
    </w:p>
    <w:p w14:paraId="7E5BA815" w14:textId="77777777" w:rsidR="003C5C43" w:rsidRPr="00C33846" w:rsidRDefault="003C5C43" w:rsidP="003C5C43">
      <w:pPr>
        <w:rPr>
          <w:rFonts w:ascii="Calibri" w:eastAsia="Times New Roman" w:hAnsi="Calibri" w:cs="Calibri"/>
          <w:color w:val="000000"/>
          <w:bdr w:val="none" w:sz="0" w:space="0" w:color="auto" w:frame="1"/>
          <w:lang w:val="en-GB"/>
        </w:rPr>
      </w:pPr>
      <w:r w:rsidRPr="00C33846">
        <w:rPr>
          <w:rFonts w:ascii="Calibri" w:eastAsia="Times New Roman" w:hAnsi="Calibri" w:cs="Calibri"/>
          <w:color w:val="000000"/>
          <w:bdr w:val="none" w:sz="0" w:space="0" w:color="auto" w:frame="1"/>
          <w:lang w:val="en-GB"/>
        </w:rPr>
        <w:t xml:space="preserve">Daniella Sussman, </w:t>
      </w:r>
      <w:hyperlink r:id="rId16" w:history="1">
        <w:r w:rsidRPr="00C33846">
          <w:rPr>
            <w:rStyle w:val="Hyperlink"/>
            <w:rFonts w:ascii="Calibri" w:eastAsia="Times New Roman" w:hAnsi="Calibri" w:cs="Calibri"/>
            <w:color w:val="0432FF"/>
            <w:bdr w:val="none" w:sz="0" w:space="0" w:color="auto" w:frame="1"/>
            <w:lang w:val="en-GB"/>
          </w:rPr>
          <w:t>daniella.sussman@un.org</w:t>
        </w:r>
      </w:hyperlink>
      <w:r w:rsidRPr="00C33846">
        <w:rPr>
          <w:rFonts w:ascii="Calibri" w:eastAsia="Times New Roman" w:hAnsi="Calibri" w:cs="Calibri"/>
          <w:color w:val="0432FF"/>
          <w:bdr w:val="none" w:sz="0" w:space="0" w:color="auto" w:frame="1"/>
          <w:lang w:val="en-GB"/>
        </w:rPr>
        <w:t> </w:t>
      </w:r>
    </w:p>
    <w:p w14:paraId="2EA4F734" w14:textId="77777777" w:rsidR="003C5C43" w:rsidRDefault="003C5C43" w:rsidP="00C33846">
      <w:pPr>
        <w:rPr>
          <w:rFonts w:ascii="Calibri" w:hAnsi="Calibri" w:cs="Calibri"/>
          <w:b/>
          <w:lang w:val="en-GB"/>
        </w:rPr>
      </w:pPr>
    </w:p>
    <w:p w14:paraId="29EFBB62" w14:textId="77777777" w:rsidR="003C5C43" w:rsidRPr="00C33846" w:rsidRDefault="003C5C43" w:rsidP="003C5C43">
      <w:pPr>
        <w:textAlignment w:val="baseline"/>
        <w:rPr>
          <w:rFonts w:ascii="Calibri" w:eastAsia="Times New Roman" w:hAnsi="Calibri" w:cs="Calibri"/>
          <w:b/>
          <w:bCs/>
          <w:color w:val="000000"/>
          <w:bdr w:val="none" w:sz="0" w:space="0" w:color="auto" w:frame="1"/>
          <w:lang w:val="en-GB"/>
        </w:rPr>
      </w:pPr>
      <w:r w:rsidRPr="00C33846">
        <w:rPr>
          <w:rFonts w:ascii="Calibri" w:eastAsia="Times New Roman" w:hAnsi="Calibri" w:cs="Calibri"/>
          <w:b/>
          <w:bCs/>
          <w:color w:val="000000"/>
          <w:bdr w:val="none" w:sz="0" w:space="0" w:color="auto" w:frame="1"/>
          <w:lang w:val="en-GB"/>
        </w:rPr>
        <w:t>UN World Data Forum Secretariat (in New York)</w:t>
      </w:r>
    </w:p>
    <w:p w14:paraId="6CF455BF" w14:textId="77777777" w:rsidR="003C5C43" w:rsidRPr="00C33846" w:rsidRDefault="003C5C43" w:rsidP="003C5C43">
      <w:pPr>
        <w:rPr>
          <w:rFonts w:ascii="Calibri" w:eastAsia="Times New Roman" w:hAnsi="Calibri" w:cs="Calibri"/>
          <w:color w:val="000000"/>
          <w:bdr w:val="none" w:sz="0" w:space="0" w:color="auto" w:frame="1"/>
          <w:lang w:val="es-ES"/>
        </w:rPr>
      </w:pPr>
      <w:r w:rsidRPr="00C33846">
        <w:rPr>
          <w:rFonts w:ascii="Calibri" w:eastAsia="Times New Roman" w:hAnsi="Calibri" w:cs="Calibri"/>
          <w:color w:val="000000"/>
          <w:bdr w:val="none" w:sz="0" w:space="0" w:color="auto" w:frame="1"/>
          <w:lang w:val="es-ES"/>
        </w:rPr>
        <w:t xml:space="preserve">Florina Lepadatu, </w:t>
      </w:r>
      <w:hyperlink r:id="rId17" w:history="1">
        <w:r w:rsidRPr="00C33846">
          <w:rPr>
            <w:rStyle w:val="Hyperlink"/>
            <w:rFonts w:ascii="Calibri" w:eastAsia="Times New Roman" w:hAnsi="Calibri" w:cs="Calibri"/>
            <w:color w:val="0432FF"/>
            <w:bdr w:val="none" w:sz="0" w:space="0" w:color="auto" w:frame="1"/>
            <w:lang w:val="es-ES"/>
          </w:rPr>
          <w:t>florina.lepadatu@un.org</w:t>
        </w:r>
      </w:hyperlink>
      <w:r w:rsidRPr="00C33846">
        <w:rPr>
          <w:rFonts w:ascii="Calibri" w:eastAsia="Times New Roman" w:hAnsi="Calibri" w:cs="Calibri"/>
          <w:color w:val="0432FF"/>
          <w:bdr w:val="none" w:sz="0" w:space="0" w:color="auto" w:frame="1"/>
          <w:lang w:val="es-ES"/>
        </w:rPr>
        <w:t xml:space="preserve"> </w:t>
      </w:r>
    </w:p>
    <w:p w14:paraId="53EF9E03" w14:textId="77777777" w:rsidR="00855BBF" w:rsidRPr="00B042EE" w:rsidRDefault="00855BBF" w:rsidP="00C33846">
      <w:pPr>
        <w:spacing w:line="235" w:lineRule="atLeast"/>
        <w:textAlignment w:val="baseline"/>
        <w:rPr>
          <w:rFonts w:cstheme="minorHAnsi"/>
          <w:lang w:val="es-ES"/>
        </w:rPr>
      </w:pPr>
    </w:p>
    <w:sectPr w:rsidR="00855BBF" w:rsidRPr="00B042EE" w:rsidSect="00623F66">
      <w:headerReference w:type="default" r:id="rId18"/>
      <w:headerReference w:type="first" r:id="rId19"/>
      <w:pgSz w:w="12240" w:h="15840"/>
      <w:pgMar w:top="1008" w:right="835" w:bottom="1454" w:left="835"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DD821" w14:textId="77777777" w:rsidR="00DE6B84" w:rsidRDefault="00DE6B84" w:rsidP="00003FC2">
      <w:r>
        <w:separator/>
      </w:r>
    </w:p>
  </w:endnote>
  <w:endnote w:type="continuationSeparator" w:id="0">
    <w:p w14:paraId="62FF45AF" w14:textId="77777777" w:rsidR="00DE6B84" w:rsidRDefault="00DE6B84" w:rsidP="0000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Bold">
    <w:altName w:val="Calibri"/>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18FCA" w14:textId="77777777" w:rsidR="00DE6B84" w:rsidRDefault="00DE6B84" w:rsidP="00003FC2">
      <w:r>
        <w:separator/>
      </w:r>
    </w:p>
  </w:footnote>
  <w:footnote w:type="continuationSeparator" w:id="0">
    <w:p w14:paraId="11B2DF54" w14:textId="77777777" w:rsidR="00DE6B84" w:rsidRDefault="00DE6B84" w:rsidP="00003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2977" w14:textId="264914CD" w:rsidR="003717CB" w:rsidRDefault="000C0E94" w:rsidP="00E15A4E">
    <w:pPr>
      <w:pStyle w:val="Header"/>
      <w:tabs>
        <w:tab w:val="clear" w:pos="4680"/>
        <w:tab w:val="clear" w:pos="9360"/>
        <w:tab w:val="left" w:pos="1720"/>
      </w:tabs>
    </w:pPr>
    <w:r>
      <w:rPr>
        <w:noProof/>
      </w:rPr>
      <w:drawing>
        <wp:anchor distT="0" distB="0" distL="114300" distR="114300" simplePos="0" relativeHeight="251670528" behindDoc="1" locked="0" layoutInCell="0" allowOverlap="1" wp14:anchorId="5CAFB172" wp14:editId="74BA6834">
          <wp:simplePos x="0" y="0"/>
          <wp:positionH relativeFrom="page">
            <wp:posOffset>0</wp:posOffset>
          </wp:positionH>
          <wp:positionV relativeFrom="page">
            <wp:posOffset>0</wp:posOffset>
          </wp:positionV>
          <wp:extent cx="7818120" cy="10113264"/>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US Letter_Footer.png"/>
                  <pic:cNvPicPr/>
                </pic:nvPicPr>
                <pic:blipFill>
                  <a:blip r:embed="rId1">
                    <a:extLst>
                      <a:ext uri="{28A0092B-C50C-407E-A947-70E740481C1C}">
                        <a14:useLocalDpi xmlns:a14="http://schemas.microsoft.com/office/drawing/2010/main" val="0"/>
                      </a:ext>
                    </a:extLst>
                  </a:blip>
                  <a:stretch>
                    <a:fillRect/>
                  </a:stretch>
                </pic:blipFill>
                <pic:spPr>
                  <a:xfrm>
                    <a:off x="0" y="0"/>
                    <a:ext cx="7818120" cy="101132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1B26" w14:textId="478BEA6C" w:rsidR="00B663FE" w:rsidRDefault="003C0D89" w:rsidP="0068107A">
    <w:pPr>
      <w:pStyle w:val="Header"/>
      <w:tabs>
        <w:tab w:val="clear" w:pos="4680"/>
        <w:tab w:val="clear" w:pos="9360"/>
        <w:tab w:val="left" w:pos="4800"/>
      </w:tabs>
      <w:jc w:val="center"/>
      <w:rPr>
        <w:rFonts w:ascii="Calibri,Bold" w:hAnsi="Calibri,Bold"/>
        <w:b/>
        <w:bCs/>
        <w:sz w:val="36"/>
        <w:szCs w:val="36"/>
      </w:rPr>
    </w:pPr>
    <w:r>
      <w:rPr>
        <w:rFonts w:ascii="Calibri,Bold" w:hAnsi="Calibri,Bold"/>
        <w:b/>
        <w:bCs/>
        <w:noProof/>
        <w:sz w:val="36"/>
        <w:szCs w:val="36"/>
      </w:rPr>
      <w:drawing>
        <wp:inline distT="0" distB="0" distL="0" distR="0" wp14:anchorId="651E4D4C" wp14:editId="3E8381DB">
          <wp:extent cx="3238500" cy="1857375"/>
          <wp:effectExtent l="0" t="0" r="0" b="9525"/>
          <wp:docPr id="2091364691"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364691"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59205" cy="1869250"/>
                  </a:xfrm>
                  <a:prstGeom prst="rect">
                    <a:avLst/>
                  </a:prstGeom>
                </pic:spPr>
              </pic:pic>
            </a:graphicData>
          </a:graphic>
        </wp:inline>
      </w:drawing>
    </w:r>
  </w:p>
  <w:p w14:paraId="7E0FF659" w14:textId="4D46F81B" w:rsidR="00E15A4E" w:rsidRPr="00566D1D" w:rsidRDefault="00B663FE" w:rsidP="0099737B">
    <w:pPr>
      <w:jc w:val="center"/>
      <w:textAlignment w:val="baseline"/>
      <w:rPr>
        <w:b/>
        <w:sz w:val="32"/>
        <w:szCs w:val="32"/>
      </w:rPr>
    </w:pPr>
    <w:r>
      <w:rPr>
        <w:rFonts w:eastAsia="Times New Roman" w:cstheme="minorHAnsi"/>
        <w:b/>
        <w:bCs/>
        <w:color w:val="000000"/>
        <w:sz w:val="36"/>
        <w:szCs w:val="36"/>
        <w:bdr w:val="none" w:sz="0" w:space="0" w:color="auto" w:frame="1"/>
      </w:rPr>
      <w:t xml:space="preserve">       </w:t>
    </w:r>
    <w:r w:rsidR="0099737B">
      <w:rPr>
        <w:rFonts w:eastAsia="Times New Roman" w:cstheme="minorHAnsi"/>
        <w:b/>
        <w:bCs/>
        <w:color w:val="000000"/>
        <w:sz w:val="36"/>
        <w:szCs w:val="36"/>
        <w:bdr w:val="none" w:sz="0" w:space="0" w:color="auto" w:frame="1"/>
      </w:rPr>
      <w:tab/>
    </w:r>
    <w:r w:rsidR="0099737B">
      <w:rPr>
        <w:rFonts w:eastAsia="Times New Roman" w:cstheme="minorHAnsi"/>
        <w:b/>
        <w:bCs/>
        <w:color w:val="000000"/>
        <w:sz w:val="36"/>
        <w:szCs w:val="36"/>
        <w:bdr w:val="none" w:sz="0" w:space="0" w:color="auto" w:frame="1"/>
      </w:rPr>
      <w:tab/>
    </w:r>
    <w:r w:rsidR="0099737B">
      <w:rPr>
        <w:rFonts w:eastAsia="Times New Roman" w:cstheme="minorHAnsi"/>
        <w:b/>
        <w:bCs/>
        <w:color w:val="000000"/>
        <w:sz w:val="36"/>
        <w:szCs w:val="36"/>
        <w:bdr w:val="none" w:sz="0" w:space="0" w:color="auto" w:frame="1"/>
      </w:rPr>
      <w:tab/>
    </w:r>
    <w:r w:rsidR="0099737B">
      <w:rPr>
        <w:rFonts w:eastAsia="Times New Roman" w:cstheme="minorHAnsi"/>
        <w:b/>
        <w:bCs/>
        <w:color w:val="000000"/>
        <w:sz w:val="36"/>
        <w:szCs w:val="36"/>
        <w:bdr w:val="none" w:sz="0" w:space="0" w:color="auto" w:frame="1"/>
      </w:rPr>
      <w:tab/>
    </w:r>
    <w:r w:rsidR="0099737B">
      <w:rPr>
        <w:rFonts w:eastAsia="Times New Roman" w:cstheme="minorHAnsi"/>
        <w:b/>
        <w:bCs/>
        <w:color w:val="000000"/>
        <w:sz w:val="36"/>
        <w:szCs w:val="36"/>
        <w:bdr w:val="none" w:sz="0" w:space="0" w:color="auto" w:frame="1"/>
      </w:rPr>
      <w:tab/>
    </w:r>
    <w:r w:rsidR="0099737B">
      <w:rPr>
        <w:rFonts w:eastAsia="Times New Roman" w:cstheme="minorHAnsi"/>
        <w:b/>
        <w:bCs/>
        <w:color w:val="000000"/>
        <w:sz w:val="36"/>
        <w:szCs w:val="36"/>
        <w:bdr w:val="none" w:sz="0" w:space="0" w:color="auto" w:frame="1"/>
      </w:rPr>
      <w:tab/>
    </w:r>
    <w:r w:rsidR="0099737B">
      <w:rPr>
        <w:rFonts w:eastAsia="Times New Roman" w:cstheme="minorHAnsi"/>
        <w:b/>
        <w:bCs/>
        <w:color w:val="000000"/>
        <w:sz w:val="36"/>
        <w:szCs w:val="36"/>
        <w:bdr w:val="none" w:sz="0" w:space="0" w:color="auto" w:frame="1"/>
      </w:rPr>
      <w:tab/>
    </w:r>
    <w:r w:rsidR="0099737B">
      <w:rPr>
        <w:rFonts w:eastAsia="Times New Roman" w:cstheme="minorHAnsi"/>
        <w:b/>
        <w:bCs/>
        <w:color w:val="000000"/>
        <w:sz w:val="36"/>
        <w:szCs w:val="36"/>
        <w:bdr w:val="none" w:sz="0" w:space="0" w:color="auto" w:frame="1"/>
      </w:rPr>
      <w:tab/>
    </w:r>
    <w:r w:rsidR="0099737B">
      <w:rPr>
        <w:rFonts w:eastAsia="Times New Roman" w:cstheme="minorHAnsi"/>
        <w:b/>
        <w:bCs/>
        <w:color w:val="000000"/>
        <w:sz w:val="36"/>
        <w:szCs w:val="36"/>
        <w:bdr w:val="none" w:sz="0" w:space="0" w:color="auto" w:frame="1"/>
      </w:rPr>
      <w:tab/>
    </w:r>
    <w:r w:rsidR="0099737B">
      <w:rPr>
        <w:rFonts w:eastAsia="Times New Roman" w:cstheme="minorHAnsi"/>
        <w:b/>
        <w:bCs/>
        <w:color w:val="000000"/>
        <w:sz w:val="36"/>
        <w:szCs w:val="36"/>
        <w:bdr w:val="none" w:sz="0" w:space="0" w:color="auto" w:frame="1"/>
      </w:rPr>
      <w:tab/>
    </w:r>
    <w:r w:rsidR="0099737B">
      <w:rPr>
        <w:rFonts w:eastAsia="Times New Roman" w:cstheme="minorHAnsi"/>
        <w:b/>
        <w:bCs/>
        <w:color w:val="000000"/>
        <w:sz w:val="36"/>
        <w:szCs w:val="36"/>
        <w:bdr w:val="none" w:sz="0" w:space="0" w:color="auto" w:frame="1"/>
      </w:rPr>
      <w:tab/>
    </w:r>
    <w:r w:rsidR="00566D1D" w:rsidRPr="00566D1D">
      <w:rPr>
        <w:b/>
        <w:sz w:val="32"/>
        <w:szCs w:val="32"/>
      </w:rP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3E81"/>
    <w:multiLevelType w:val="hybridMultilevel"/>
    <w:tmpl w:val="27E60572"/>
    <w:lvl w:ilvl="0" w:tplc="3D4CDF08">
      <w:start w:val="1"/>
      <w:numFmt w:val="bullet"/>
      <w:lvlText w:val="•"/>
      <w:lvlJc w:val="left"/>
      <w:pPr>
        <w:tabs>
          <w:tab w:val="num" w:pos="720"/>
        </w:tabs>
        <w:ind w:left="720" w:hanging="360"/>
      </w:pPr>
      <w:rPr>
        <w:rFonts w:ascii="Arial" w:hAnsi="Arial" w:hint="default"/>
      </w:rPr>
    </w:lvl>
    <w:lvl w:ilvl="1" w:tplc="DB3083F8" w:tentative="1">
      <w:start w:val="1"/>
      <w:numFmt w:val="bullet"/>
      <w:lvlText w:val="•"/>
      <w:lvlJc w:val="left"/>
      <w:pPr>
        <w:tabs>
          <w:tab w:val="num" w:pos="1440"/>
        </w:tabs>
        <w:ind w:left="1440" w:hanging="360"/>
      </w:pPr>
      <w:rPr>
        <w:rFonts w:ascii="Arial" w:hAnsi="Arial" w:hint="default"/>
      </w:rPr>
    </w:lvl>
    <w:lvl w:ilvl="2" w:tplc="3D96F366" w:tentative="1">
      <w:start w:val="1"/>
      <w:numFmt w:val="bullet"/>
      <w:lvlText w:val="•"/>
      <w:lvlJc w:val="left"/>
      <w:pPr>
        <w:tabs>
          <w:tab w:val="num" w:pos="2160"/>
        </w:tabs>
        <w:ind w:left="2160" w:hanging="360"/>
      </w:pPr>
      <w:rPr>
        <w:rFonts w:ascii="Arial" w:hAnsi="Arial" w:hint="default"/>
      </w:rPr>
    </w:lvl>
    <w:lvl w:ilvl="3" w:tplc="2B00FBF8" w:tentative="1">
      <w:start w:val="1"/>
      <w:numFmt w:val="bullet"/>
      <w:lvlText w:val="•"/>
      <w:lvlJc w:val="left"/>
      <w:pPr>
        <w:tabs>
          <w:tab w:val="num" w:pos="2880"/>
        </w:tabs>
        <w:ind w:left="2880" w:hanging="360"/>
      </w:pPr>
      <w:rPr>
        <w:rFonts w:ascii="Arial" w:hAnsi="Arial" w:hint="default"/>
      </w:rPr>
    </w:lvl>
    <w:lvl w:ilvl="4" w:tplc="1C729306" w:tentative="1">
      <w:start w:val="1"/>
      <w:numFmt w:val="bullet"/>
      <w:lvlText w:val="•"/>
      <w:lvlJc w:val="left"/>
      <w:pPr>
        <w:tabs>
          <w:tab w:val="num" w:pos="3600"/>
        </w:tabs>
        <w:ind w:left="3600" w:hanging="360"/>
      </w:pPr>
      <w:rPr>
        <w:rFonts w:ascii="Arial" w:hAnsi="Arial" w:hint="default"/>
      </w:rPr>
    </w:lvl>
    <w:lvl w:ilvl="5" w:tplc="ECA89330" w:tentative="1">
      <w:start w:val="1"/>
      <w:numFmt w:val="bullet"/>
      <w:lvlText w:val="•"/>
      <w:lvlJc w:val="left"/>
      <w:pPr>
        <w:tabs>
          <w:tab w:val="num" w:pos="4320"/>
        </w:tabs>
        <w:ind w:left="4320" w:hanging="360"/>
      </w:pPr>
      <w:rPr>
        <w:rFonts w:ascii="Arial" w:hAnsi="Arial" w:hint="default"/>
      </w:rPr>
    </w:lvl>
    <w:lvl w:ilvl="6" w:tplc="13C2611A" w:tentative="1">
      <w:start w:val="1"/>
      <w:numFmt w:val="bullet"/>
      <w:lvlText w:val="•"/>
      <w:lvlJc w:val="left"/>
      <w:pPr>
        <w:tabs>
          <w:tab w:val="num" w:pos="5040"/>
        </w:tabs>
        <w:ind w:left="5040" w:hanging="360"/>
      </w:pPr>
      <w:rPr>
        <w:rFonts w:ascii="Arial" w:hAnsi="Arial" w:hint="default"/>
      </w:rPr>
    </w:lvl>
    <w:lvl w:ilvl="7" w:tplc="9FE820FA" w:tentative="1">
      <w:start w:val="1"/>
      <w:numFmt w:val="bullet"/>
      <w:lvlText w:val="•"/>
      <w:lvlJc w:val="left"/>
      <w:pPr>
        <w:tabs>
          <w:tab w:val="num" w:pos="5760"/>
        </w:tabs>
        <w:ind w:left="5760" w:hanging="360"/>
      </w:pPr>
      <w:rPr>
        <w:rFonts w:ascii="Arial" w:hAnsi="Arial" w:hint="default"/>
      </w:rPr>
    </w:lvl>
    <w:lvl w:ilvl="8" w:tplc="7D5801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0B2EC3"/>
    <w:multiLevelType w:val="multilevel"/>
    <w:tmpl w:val="4122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AB5483"/>
    <w:multiLevelType w:val="hybridMultilevel"/>
    <w:tmpl w:val="C694AF7E"/>
    <w:lvl w:ilvl="0" w:tplc="1870FF4C">
      <w:start w:val="1"/>
      <w:numFmt w:val="bullet"/>
      <w:lvlText w:val=""/>
      <w:lvlJc w:val="left"/>
      <w:pPr>
        <w:tabs>
          <w:tab w:val="num" w:pos="720"/>
        </w:tabs>
        <w:ind w:left="720" w:hanging="360"/>
      </w:pPr>
      <w:rPr>
        <w:rFonts w:ascii="Symbol" w:hAnsi="Symbol" w:hint="default"/>
      </w:rPr>
    </w:lvl>
    <w:lvl w:ilvl="1" w:tplc="CC6CE47A" w:tentative="1">
      <w:start w:val="1"/>
      <w:numFmt w:val="bullet"/>
      <w:lvlText w:val=""/>
      <w:lvlJc w:val="left"/>
      <w:pPr>
        <w:tabs>
          <w:tab w:val="num" w:pos="1440"/>
        </w:tabs>
        <w:ind w:left="1440" w:hanging="360"/>
      </w:pPr>
      <w:rPr>
        <w:rFonts w:ascii="Symbol" w:hAnsi="Symbol" w:hint="default"/>
      </w:rPr>
    </w:lvl>
    <w:lvl w:ilvl="2" w:tplc="D4C2B054" w:tentative="1">
      <w:start w:val="1"/>
      <w:numFmt w:val="bullet"/>
      <w:lvlText w:val=""/>
      <w:lvlJc w:val="left"/>
      <w:pPr>
        <w:tabs>
          <w:tab w:val="num" w:pos="2160"/>
        </w:tabs>
        <w:ind w:left="2160" w:hanging="360"/>
      </w:pPr>
      <w:rPr>
        <w:rFonts w:ascii="Symbol" w:hAnsi="Symbol" w:hint="default"/>
      </w:rPr>
    </w:lvl>
    <w:lvl w:ilvl="3" w:tplc="F36E88A2" w:tentative="1">
      <w:start w:val="1"/>
      <w:numFmt w:val="bullet"/>
      <w:lvlText w:val=""/>
      <w:lvlJc w:val="left"/>
      <w:pPr>
        <w:tabs>
          <w:tab w:val="num" w:pos="2880"/>
        </w:tabs>
        <w:ind w:left="2880" w:hanging="360"/>
      </w:pPr>
      <w:rPr>
        <w:rFonts w:ascii="Symbol" w:hAnsi="Symbol" w:hint="default"/>
      </w:rPr>
    </w:lvl>
    <w:lvl w:ilvl="4" w:tplc="5244939E" w:tentative="1">
      <w:start w:val="1"/>
      <w:numFmt w:val="bullet"/>
      <w:lvlText w:val=""/>
      <w:lvlJc w:val="left"/>
      <w:pPr>
        <w:tabs>
          <w:tab w:val="num" w:pos="3600"/>
        </w:tabs>
        <w:ind w:left="3600" w:hanging="360"/>
      </w:pPr>
      <w:rPr>
        <w:rFonts w:ascii="Symbol" w:hAnsi="Symbol" w:hint="default"/>
      </w:rPr>
    </w:lvl>
    <w:lvl w:ilvl="5" w:tplc="BE9AC224" w:tentative="1">
      <w:start w:val="1"/>
      <w:numFmt w:val="bullet"/>
      <w:lvlText w:val=""/>
      <w:lvlJc w:val="left"/>
      <w:pPr>
        <w:tabs>
          <w:tab w:val="num" w:pos="4320"/>
        </w:tabs>
        <w:ind w:left="4320" w:hanging="360"/>
      </w:pPr>
      <w:rPr>
        <w:rFonts w:ascii="Symbol" w:hAnsi="Symbol" w:hint="default"/>
      </w:rPr>
    </w:lvl>
    <w:lvl w:ilvl="6" w:tplc="642EBD72" w:tentative="1">
      <w:start w:val="1"/>
      <w:numFmt w:val="bullet"/>
      <w:lvlText w:val=""/>
      <w:lvlJc w:val="left"/>
      <w:pPr>
        <w:tabs>
          <w:tab w:val="num" w:pos="5040"/>
        </w:tabs>
        <w:ind w:left="5040" w:hanging="360"/>
      </w:pPr>
      <w:rPr>
        <w:rFonts w:ascii="Symbol" w:hAnsi="Symbol" w:hint="default"/>
      </w:rPr>
    </w:lvl>
    <w:lvl w:ilvl="7" w:tplc="5A7EF422" w:tentative="1">
      <w:start w:val="1"/>
      <w:numFmt w:val="bullet"/>
      <w:lvlText w:val=""/>
      <w:lvlJc w:val="left"/>
      <w:pPr>
        <w:tabs>
          <w:tab w:val="num" w:pos="5760"/>
        </w:tabs>
        <w:ind w:left="5760" w:hanging="360"/>
      </w:pPr>
      <w:rPr>
        <w:rFonts w:ascii="Symbol" w:hAnsi="Symbol" w:hint="default"/>
      </w:rPr>
    </w:lvl>
    <w:lvl w:ilvl="8" w:tplc="78583CC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9B63330"/>
    <w:multiLevelType w:val="multilevel"/>
    <w:tmpl w:val="EB968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4F44A8"/>
    <w:multiLevelType w:val="hybridMultilevel"/>
    <w:tmpl w:val="68F6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6326503">
    <w:abstractNumId w:val="1"/>
  </w:num>
  <w:num w:numId="2" w16cid:durableId="718819330">
    <w:abstractNumId w:val="4"/>
  </w:num>
  <w:num w:numId="3" w16cid:durableId="469788638">
    <w:abstractNumId w:val="3"/>
  </w:num>
  <w:num w:numId="4" w16cid:durableId="1631980701">
    <w:abstractNumId w:val="2"/>
  </w:num>
  <w:num w:numId="5" w16cid:durableId="1326013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4D"/>
    <w:rsid w:val="00001518"/>
    <w:rsid w:val="00003FC2"/>
    <w:rsid w:val="00011D70"/>
    <w:rsid w:val="0002624D"/>
    <w:rsid w:val="0006208B"/>
    <w:rsid w:val="00066B12"/>
    <w:rsid w:val="000744D3"/>
    <w:rsid w:val="0008633F"/>
    <w:rsid w:val="000A474A"/>
    <w:rsid w:val="000B455B"/>
    <w:rsid w:val="000C0E94"/>
    <w:rsid w:val="000C20D3"/>
    <w:rsid w:val="000C2CA3"/>
    <w:rsid w:val="000C2F58"/>
    <w:rsid w:val="000D060B"/>
    <w:rsid w:val="000D6E8B"/>
    <w:rsid w:val="000F19C8"/>
    <w:rsid w:val="0010108B"/>
    <w:rsid w:val="00117811"/>
    <w:rsid w:val="001234C7"/>
    <w:rsid w:val="001308C8"/>
    <w:rsid w:val="0013214C"/>
    <w:rsid w:val="00140D71"/>
    <w:rsid w:val="001558AA"/>
    <w:rsid w:val="00164AFB"/>
    <w:rsid w:val="00184776"/>
    <w:rsid w:val="00196D3D"/>
    <w:rsid w:val="001A231E"/>
    <w:rsid w:val="001A7EAD"/>
    <w:rsid w:val="001B1296"/>
    <w:rsid w:val="001C1270"/>
    <w:rsid w:val="001E0F59"/>
    <w:rsid w:val="001E620B"/>
    <w:rsid w:val="0020481F"/>
    <w:rsid w:val="00212008"/>
    <w:rsid w:val="0021691B"/>
    <w:rsid w:val="00224C99"/>
    <w:rsid w:val="00235BCD"/>
    <w:rsid w:val="00253BA9"/>
    <w:rsid w:val="00255CF3"/>
    <w:rsid w:val="002565E5"/>
    <w:rsid w:val="00266B9C"/>
    <w:rsid w:val="00267535"/>
    <w:rsid w:val="00270F63"/>
    <w:rsid w:val="00275B86"/>
    <w:rsid w:val="00276A91"/>
    <w:rsid w:val="00280DCA"/>
    <w:rsid w:val="0028207A"/>
    <w:rsid w:val="002A122E"/>
    <w:rsid w:val="002A5C29"/>
    <w:rsid w:val="002A5F1B"/>
    <w:rsid w:val="002B6E80"/>
    <w:rsid w:val="002E3308"/>
    <w:rsid w:val="002F5B5C"/>
    <w:rsid w:val="003013EE"/>
    <w:rsid w:val="003143AA"/>
    <w:rsid w:val="00315623"/>
    <w:rsid w:val="003255D1"/>
    <w:rsid w:val="00325A0E"/>
    <w:rsid w:val="00332FC9"/>
    <w:rsid w:val="00337925"/>
    <w:rsid w:val="00353FA2"/>
    <w:rsid w:val="00362634"/>
    <w:rsid w:val="003717CB"/>
    <w:rsid w:val="00373B81"/>
    <w:rsid w:val="00376FDE"/>
    <w:rsid w:val="003817F2"/>
    <w:rsid w:val="00387E6A"/>
    <w:rsid w:val="003907AD"/>
    <w:rsid w:val="00393A12"/>
    <w:rsid w:val="00397711"/>
    <w:rsid w:val="003A4439"/>
    <w:rsid w:val="003A4D13"/>
    <w:rsid w:val="003A6E8E"/>
    <w:rsid w:val="003C0D89"/>
    <w:rsid w:val="003C2875"/>
    <w:rsid w:val="003C58A4"/>
    <w:rsid w:val="003C5C43"/>
    <w:rsid w:val="003D34EC"/>
    <w:rsid w:val="003E32CE"/>
    <w:rsid w:val="00400976"/>
    <w:rsid w:val="004031B9"/>
    <w:rsid w:val="00426A8F"/>
    <w:rsid w:val="00430352"/>
    <w:rsid w:val="00447FB8"/>
    <w:rsid w:val="0045684E"/>
    <w:rsid w:val="00465D9E"/>
    <w:rsid w:val="00481379"/>
    <w:rsid w:val="004837E7"/>
    <w:rsid w:val="00486700"/>
    <w:rsid w:val="004C78EB"/>
    <w:rsid w:val="004D4FCC"/>
    <w:rsid w:val="004E5C44"/>
    <w:rsid w:val="00500CEA"/>
    <w:rsid w:val="0052658D"/>
    <w:rsid w:val="0053164D"/>
    <w:rsid w:val="00532DBC"/>
    <w:rsid w:val="00542DC4"/>
    <w:rsid w:val="00545FAF"/>
    <w:rsid w:val="005509F3"/>
    <w:rsid w:val="00555BEB"/>
    <w:rsid w:val="00562FCF"/>
    <w:rsid w:val="00566D1D"/>
    <w:rsid w:val="00574F16"/>
    <w:rsid w:val="00583B81"/>
    <w:rsid w:val="005A151F"/>
    <w:rsid w:val="005A162F"/>
    <w:rsid w:val="005B13AB"/>
    <w:rsid w:val="005B6D23"/>
    <w:rsid w:val="005B6E08"/>
    <w:rsid w:val="005C32F2"/>
    <w:rsid w:val="005D4BA3"/>
    <w:rsid w:val="005E2BDE"/>
    <w:rsid w:val="005F7777"/>
    <w:rsid w:val="006077EB"/>
    <w:rsid w:val="00623F66"/>
    <w:rsid w:val="00624BB0"/>
    <w:rsid w:val="006434D6"/>
    <w:rsid w:val="00643E76"/>
    <w:rsid w:val="00663885"/>
    <w:rsid w:val="00671F4F"/>
    <w:rsid w:val="00680B65"/>
    <w:rsid w:val="0068107A"/>
    <w:rsid w:val="00686071"/>
    <w:rsid w:val="00694806"/>
    <w:rsid w:val="006958F3"/>
    <w:rsid w:val="006B3748"/>
    <w:rsid w:val="006E1811"/>
    <w:rsid w:val="006E288D"/>
    <w:rsid w:val="00707C87"/>
    <w:rsid w:val="00711E6A"/>
    <w:rsid w:val="007120F9"/>
    <w:rsid w:val="007206B1"/>
    <w:rsid w:val="007348C2"/>
    <w:rsid w:val="00747E98"/>
    <w:rsid w:val="00757181"/>
    <w:rsid w:val="00760A47"/>
    <w:rsid w:val="00761946"/>
    <w:rsid w:val="00766BAF"/>
    <w:rsid w:val="007735B7"/>
    <w:rsid w:val="007A2095"/>
    <w:rsid w:val="007F62C7"/>
    <w:rsid w:val="007F6348"/>
    <w:rsid w:val="00813089"/>
    <w:rsid w:val="00821679"/>
    <w:rsid w:val="00836F76"/>
    <w:rsid w:val="00843CFE"/>
    <w:rsid w:val="008517AB"/>
    <w:rsid w:val="008526AC"/>
    <w:rsid w:val="00855BBF"/>
    <w:rsid w:val="00873C1E"/>
    <w:rsid w:val="008806C0"/>
    <w:rsid w:val="0088278F"/>
    <w:rsid w:val="00887C03"/>
    <w:rsid w:val="00891791"/>
    <w:rsid w:val="0089273A"/>
    <w:rsid w:val="00893DED"/>
    <w:rsid w:val="008B2755"/>
    <w:rsid w:val="008B4D59"/>
    <w:rsid w:val="008C2070"/>
    <w:rsid w:val="008C7ACB"/>
    <w:rsid w:val="008D5E0A"/>
    <w:rsid w:val="008D69D4"/>
    <w:rsid w:val="008E2EE9"/>
    <w:rsid w:val="008E78A8"/>
    <w:rsid w:val="008F1497"/>
    <w:rsid w:val="008F520B"/>
    <w:rsid w:val="009007FB"/>
    <w:rsid w:val="00913A0C"/>
    <w:rsid w:val="00917537"/>
    <w:rsid w:val="00922150"/>
    <w:rsid w:val="009347BA"/>
    <w:rsid w:val="0093790B"/>
    <w:rsid w:val="00945FF6"/>
    <w:rsid w:val="00946A09"/>
    <w:rsid w:val="00956DEF"/>
    <w:rsid w:val="009605C4"/>
    <w:rsid w:val="009721FE"/>
    <w:rsid w:val="00972995"/>
    <w:rsid w:val="009835CA"/>
    <w:rsid w:val="0099737B"/>
    <w:rsid w:val="009D339B"/>
    <w:rsid w:val="009E2937"/>
    <w:rsid w:val="009E3332"/>
    <w:rsid w:val="009E5E6F"/>
    <w:rsid w:val="009E6624"/>
    <w:rsid w:val="009F1837"/>
    <w:rsid w:val="00A1046C"/>
    <w:rsid w:val="00A10CBA"/>
    <w:rsid w:val="00A1736C"/>
    <w:rsid w:val="00A47911"/>
    <w:rsid w:val="00A5360E"/>
    <w:rsid w:val="00A53F33"/>
    <w:rsid w:val="00A54C9E"/>
    <w:rsid w:val="00A77BAD"/>
    <w:rsid w:val="00A802BB"/>
    <w:rsid w:val="00A93D74"/>
    <w:rsid w:val="00A96E56"/>
    <w:rsid w:val="00AA63FF"/>
    <w:rsid w:val="00AB08C9"/>
    <w:rsid w:val="00AC02C2"/>
    <w:rsid w:val="00AD6399"/>
    <w:rsid w:val="00AF5611"/>
    <w:rsid w:val="00B042EE"/>
    <w:rsid w:val="00B04981"/>
    <w:rsid w:val="00B06563"/>
    <w:rsid w:val="00B21E5F"/>
    <w:rsid w:val="00B30E44"/>
    <w:rsid w:val="00B37863"/>
    <w:rsid w:val="00B43379"/>
    <w:rsid w:val="00B474C0"/>
    <w:rsid w:val="00B51B0D"/>
    <w:rsid w:val="00B625DD"/>
    <w:rsid w:val="00B64A22"/>
    <w:rsid w:val="00B663FE"/>
    <w:rsid w:val="00B67848"/>
    <w:rsid w:val="00B70B31"/>
    <w:rsid w:val="00BB50F2"/>
    <w:rsid w:val="00BB6263"/>
    <w:rsid w:val="00BC36CB"/>
    <w:rsid w:val="00BC6355"/>
    <w:rsid w:val="00BD05DA"/>
    <w:rsid w:val="00BD4403"/>
    <w:rsid w:val="00BD7616"/>
    <w:rsid w:val="00BE18F9"/>
    <w:rsid w:val="00BE2379"/>
    <w:rsid w:val="00C07B4A"/>
    <w:rsid w:val="00C20DD7"/>
    <w:rsid w:val="00C33846"/>
    <w:rsid w:val="00C532E0"/>
    <w:rsid w:val="00C56DC7"/>
    <w:rsid w:val="00C92C6D"/>
    <w:rsid w:val="00C93232"/>
    <w:rsid w:val="00C941DA"/>
    <w:rsid w:val="00C949BB"/>
    <w:rsid w:val="00C953B4"/>
    <w:rsid w:val="00C97CED"/>
    <w:rsid w:val="00CA72F8"/>
    <w:rsid w:val="00CB2C06"/>
    <w:rsid w:val="00CB6780"/>
    <w:rsid w:val="00CD7EE3"/>
    <w:rsid w:val="00CF55EF"/>
    <w:rsid w:val="00D10C4E"/>
    <w:rsid w:val="00D15B28"/>
    <w:rsid w:val="00D218DE"/>
    <w:rsid w:val="00D22036"/>
    <w:rsid w:val="00D243CC"/>
    <w:rsid w:val="00D35E68"/>
    <w:rsid w:val="00D7528D"/>
    <w:rsid w:val="00DA6A3D"/>
    <w:rsid w:val="00DB5D89"/>
    <w:rsid w:val="00DB6260"/>
    <w:rsid w:val="00DC0D5F"/>
    <w:rsid w:val="00DD530D"/>
    <w:rsid w:val="00DE4499"/>
    <w:rsid w:val="00DE6B84"/>
    <w:rsid w:val="00E13665"/>
    <w:rsid w:val="00E152C7"/>
    <w:rsid w:val="00E15A4E"/>
    <w:rsid w:val="00E209CC"/>
    <w:rsid w:val="00E52475"/>
    <w:rsid w:val="00E574E5"/>
    <w:rsid w:val="00E61115"/>
    <w:rsid w:val="00E6143B"/>
    <w:rsid w:val="00E651DE"/>
    <w:rsid w:val="00E66279"/>
    <w:rsid w:val="00E70584"/>
    <w:rsid w:val="00E75A00"/>
    <w:rsid w:val="00E9729E"/>
    <w:rsid w:val="00EB54A0"/>
    <w:rsid w:val="00EC336B"/>
    <w:rsid w:val="00ED22BB"/>
    <w:rsid w:val="00EF3E59"/>
    <w:rsid w:val="00F04F11"/>
    <w:rsid w:val="00F12D9E"/>
    <w:rsid w:val="00F26544"/>
    <w:rsid w:val="00F3559B"/>
    <w:rsid w:val="00F4798D"/>
    <w:rsid w:val="00F51344"/>
    <w:rsid w:val="00F52301"/>
    <w:rsid w:val="00F7038C"/>
    <w:rsid w:val="00F72579"/>
    <w:rsid w:val="00F87A8B"/>
    <w:rsid w:val="00F908A4"/>
    <w:rsid w:val="00F94FF6"/>
    <w:rsid w:val="00FA2CA6"/>
    <w:rsid w:val="00FB0FD7"/>
    <w:rsid w:val="00FB1AEF"/>
    <w:rsid w:val="00FB66A8"/>
    <w:rsid w:val="00FD4EDA"/>
    <w:rsid w:val="00FF1BAA"/>
    <w:rsid w:val="00FF1F42"/>
    <w:rsid w:val="5D1DF03B"/>
    <w:rsid w:val="78F0CF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0FB77"/>
  <w15:docId w15:val="{2192A992-EE55-1E49-9489-3E4D7E42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474C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FC2"/>
    <w:pPr>
      <w:tabs>
        <w:tab w:val="center" w:pos="4680"/>
        <w:tab w:val="right" w:pos="9360"/>
      </w:tabs>
    </w:pPr>
  </w:style>
  <w:style w:type="character" w:customStyle="1" w:styleId="HeaderChar">
    <w:name w:val="Header Char"/>
    <w:basedOn w:val="DefaultParagraphFont"/>
    <w:link w:val="Header"/>
    <w:uiPriority w:val="99"/>
    <w:rsid w:val="00003FC2"/>
  </w:style>
  <w:style w:type="paragraph" w:styleId="Footer">
    <w:name w:val="footer"/>
    <w:basedOn w:val="Normal"/>
    <w:link w:val="FooterChar"/>
    <w:uiPriority w:val="99"/>
    <w:unhideWhenUsed/>
    <w:rsid w:val="00003FC2"/>
    <w:pPr>
      <w:tabs>
        <w:tab w:val="center" w:pos="4680"/>
        <w:tab w:val="right" w:pos="9360"/>
      </w:tabs>
    </w:pPr>
  </w:style>
  <w:style w:type="character" w:customStyle="1" w:styleId="FooterChar">
    <w:name w:val="Footer Char"/>
    <w:basedOn w:val="DefaultParagraphFont"/>
    <w:link w:val="Footer"/>
    <w:uiPriority w:val="99"/>
    <w:rsid w:val="00003FC2"/>
  </w:style>
  <w:style w:type="paragraph" w:styleId="BalloonText">
    <w:name w:val="Balloon Text"/>
    <w:basedOn w:val="Normal"/>
    <w:link w:val="BalloonTextChar"/>
    <w:uiPriority w:val="99"/>
    <w:semiHidden/>
    <w:unhideWhenUsed/>
    <w:rsid w:val="0028207A"/>
    <w:rPr>
      <w:rFonts w:ascii="Tahoma" w:hAnsi="Tahoma" w:cs="Tahoma"/>
      <w:sz w:val="16"/>
      <w:szCs w:val="16"/>
    </w:rPr>
  </w:style>
  <w:style w:type="character" w:customStyle="1" w:styleId="BalloonTextChar">
    <w:name w:val="Balloon Text Char"/>
    <w:basedOn w:val="DefaultParagraphFont"/>
    <w:link w:val="BalloonText"/>
    <w:uiPriority w:val="99"/>
    <w:semiHidden/>
    <w:rsid w:val="0028207A"/>
    <w:rPr>
      <w:rFonts w:ascii="Tahoma" w:hAnsi="Tahoma" w:cs="Tahoma"/>
      <w:sz w:val="16"/>
      <w:szCs w:val="16"/>
    </w:rPr>
  </w:style>
  <w:style w:type="paragraph" w:styleId="NormalWeb">
    <w:name w:val="Normal (Web)"/>
    <w:basedOn w:val="Normal"/>
    <w:uiPriority w:val="99"/>
    <w:unhideWhenUsed/>
    <w:rsid w:val="00E61115"/>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E61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474C0"/>
    <w:rPr>
      <w:rFonts w:ascii="Times New Roman" w:eastAsia="Times New Roman" w:hAnsi="Times New Roman" w:cs="Times New Roman"/>
      <w:b/>
      <w:bCs/>
      <w:sz w:val="27"/>
      <w:szCs w:val="27"/>
    </w:rPr>
  </w:style>
  <w:style w:type="character" w:customStyle="1" w:styleId="partner-position">
    <w:name w:val="partner-position"/>
    <w:basedOn w:val="DefaultParagraphFont"/>
    <w:rsid w:val="00B474C0"/>
  </w:style>
  <w:style w:type="character" w:styleId="Hyperlink">
    <w:name w:val="Hyperlink"/>
    <w:basedOn w:val="DefaultParagraphFont"/>
    <w:uiPriority w:val="99"/>
    <w:unhideWhenUsed/>
    <w:rsid w:val="00B474C0"/>
    <w:rPr>
      <w:color w:val="0563C1" w:themeColor="hyperlink"/>
      <w:u w:val="single"/>
    </w:rPr>
  </w:style>
  <w:style w:type="character" w:styleId="UnresolvedMention">
    <w:name w:val="Unresolved Mention"/>
    <w:basedOn w:val="DefaultParagraphFont"/>
    <w:uiPriority w:val="99"/>
    <w:semiHidden/>
    <w:unhideWhenUsed/>
    <w:rsid w:val="00B474C0"/>
    <w:rPr>
      <w:color w:val="605E5C"/>
      <w:shd w:val="clear" w:color="auto" w:fill="E1DFDD"/>
    </w:rPr>
  </w:style>
  <w:style w:type="character" w:customStyle="1" w:styleId="apple-converted-space">
    <w:name w:val="apple-converted-space"/>
    <w:basedOn w:val="DefaultParagraphFont"/>
    <w:rsid w:val="00B474C0"/>
  </w:style>
  <w:style w:type="character" w:styleId="Strong">
    <w:name w:val="Strong"/>
    <w:basedOn w:val="DefaultParagraphFont"/>
    <w:uiPriority w:val="22"/>
    <w:qFormat/>
    <w:rsid w:val="00A5360E"/>
    <w:rPr>
      <w:b/>
      <w:bCs/>
    </w:rPr>
  </w:style>
  <w:style w:type="character" w:styleId="FollowedHyperlink">
    <w:name w:val="FollowedHyperlink"/>
    <w:basedOn w:val="DefaultParagraphFont"/>
    <w:uiPriority w:val="99"/>
    <w:semiHidden/>
    <w:unhideWhenUsed/>
    <w:rsid w:val="00A5360E"/>
    <w:rPr>
      <w:color w:val="954F72" w:themeColor="followedHyperlink"/>
      <w:u w:val="single"/>
    </w:rPr>
  </w:style>
  <w:style w:type="character" w:customStyle="1" w:styleId="contentpasted1">
    <w:name w:val="contentpasted1"/>
    <w:basedOn w:val="DefaultParagraphFont"/>
    <w:rsid w:val="00B663FE"/>
  </w:style>
  <w:style w:type="paragraph" w:styleId="Revision">
    <w:name w:val="Revision"/>
    <w:hidden/>
    <w:uiPriority w:val="99"/>
    <w:semiHidden/>
    <w:rsid w:val="00F12D9E"/>
  </w:style>
  <w:style w:type="character" w:styleId="CommentReference">
    <w:name w:val="annotation reference"/>
    <w:basedOn w:val="DefaultParagraphFont"/>
    <w:uiPriority w:val="99"/>
    <w:semiHidden/>
    <w:unhideWhenUsed/>
    <w:rsid w:val="00B04981"/>
    <w:rPr>
      <w:sz w:val="16"/>
      <w:szCs w:val="16"/>
    </w:rPr>
  </w:style>
  <w:style w:type="paragraph" w:styleId="CommentText">
    <w:name w:val="annotation text"/>
    <w:basedOn w:val="Normal"/>
    <w:link w:val="CommentTextChar"/>
    <w:uiPriority w:val="99"/>
    <w:semiHidden/>
    <w:unhideWhenUsed/>
    <w:rsid w:val="00B04981"/>
    <w:rPr>
      <w:sz w:val="20"/>
      <w:szCs w:val="20"/>
    </w:rPr>
  </w:style>
  <w:style w:type="character" w:customStyle="1" w:styleId="CommentTextChar">
    <w:name w:val="Comment Text Char"/>
    <w:basedOn w:val="DefaultParagraphFont"/>
    <w:link w:val="CommentText"/>
    <w:uiPriority w:val="99"/>
    <w:semiHidden/>
    <w:rsid w:val="00B04981"/>
    <w:rPr>
      <w:sz w:val="20"/>
      <w:szCs w:val="20"/>
    </w:rPr>
  </w:style>
  <w:style w:type="paragraph" w:styleId="CommentSubject">
    <w:name w:val="annotation subject"/>
    <w:basedOn w:val="CommentText"/>
    <w:next w:val="CommentText"/>
    <w:link w:val="CommentSubjectChar"/>
    <w:uiPriority w:val="99"/>
    <w:semiHidden/>
    <w:unhideWhenUsed/>
    <w:rsid w:val="00B04981"/>
    <w:rPr>
      <w:b/>
      <w:bCs/>
    </w:rPr>
  </w:style>
  <w:style w:type="character" w:customStyle="1" w:styleId="CommentSubjectChar">
    <w:name w:val="Comment Subject Char"/>
    <w:basedOn w:val="CommentTextChar"/>
    <w:link w:val="CommentSubject"/>
    <w:uiPriority w:val="99"/>
    <w:semiHidden/>
    <w:rsid w:val="00B04981"/>
    <w:rPr>
      <w:b/>
      <w:bCs/>
      <w:sz w:val="20"/>
      <w:szCs w:val="20"/>
    </w:rPr>
  </w:style>
  <w:style w:type="paragraph" w:styleId="ListParagraph">
    <w:name w:val="List Paragraph"/>
    <w:basedOn w:val="Normal"/>
    <w:uiPriority w:val="34"/>
    <w:qFormat/>
    <w:rsid w:val="00486700"/>
    <w:pPr>
      <w:ind w:left="720"/>
      <w:contextualSpacing/>
    </w:pPr>
    <w:rPr>
      <w:rFonts w:ascii="Times New Roman" w:eastAsia="Times New Roman" w:hAnsi="Times New Roman" w:cs="Times New Roman"/>
    </w:rPr>
  </w:style>
  <w:style w:type="paragraph" w:customStyle="1" w:styleId="xmsonormal">
    <w:name w:val="x_msonormal"/>
    <w:basedOn w:val="Normal"/>
    <w:rsid w:val="00B042EE"/>
    <w:rPr>
      <w:rFonts w:ascii="Calibri" w:eastAsiaTheme="minorEastAsia"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775">
      <w:bodyDiv w:val="1"/>
      <w:marLeft w:val="0"/>
      <w:marRight w:val="0"/>
      <w:marTop w:val="0"/>
      <w:marBottom w:val="0"/>
      <w:divBdr>
        <w:top w:val="none" w:sz="0" w:space="0" w:color="auto"/>
        <w:left w:val="none" w:sz="0" w:space="0" w:color="auto"/>
        <w:bottom w:val="none" w:sz="0" w:space="0" w:color="auto"/>
        <w:right w:val="none" w:sz="0" w:space="0" w:color="auto"/>
      </w:divBdr>
    </w:div>
    <w:div w:id="153223676">
      <w:bodyDiv w:val="1"/>
      <w:marLeft w:val="0"/>
      <w:marRight w:val="0"/>
      <w:marTop w:val="0"/>
      <w:marBottom w:val="0"/>
      <w:divBdr>
        <w:top w:val="none" w:sz="0" w:space="0" w:color="auto"/>
        <w:left w:val="none" w:sz="0" w:space="0" w:color="auto"/>
        <w:bottom w:val="none" w:sz="0" w:space="0" w:color="auto"/>
        <w:right w:val="none" w:sz="0" w:space="0" w:color="auto"/>
      </w:divBdr>
    </w:div>
    <w:div w:id="327094852">
      <w:bodyDiv w:val="1"/>
      <w:marLeft w:val="0"/>
      <w:marRight w:val="0"/>
      <w:marTop w:val="0"/>
      <w:marBottom w:val="0"/>
      <w:divBdr>
        <w:top w:val="none" w:sz="0" w:space="0" w:color="auto"/>
        <w:left w:val="none" w:sz="0" w:space="0" w:color="auto"/>
        <w:bottom w:val="none" w:sz="0" w:space="0" w:color="auto"/>
        <w:right w:val="none" w:sz="0" w:space="0" w:color="auto"/>
      </w:divBdr>
    </w:div>
    <w:div w:id="331416400">
      <w:bodyDiv w:val="1"/>
      <w:marLeft w:val="0"/>
      <w:marRight w:val="0"/>
      <w:marTop w:val="0"/>
      <w:marBottom w:val="0"/>
      <w:divBdr>
        <w:top w:val="none" w:sz="0" w:space="0" w:color="auto"/>
        <w:left w:val="none" w:sz="0" w:space="0" w:color="auto"/>
        <w:bottom w:val="none" w:sz="0" w:space="0" w:color="auto"/>
        <w:right w:val="none" w:sz="0" w:space="0" w:color="auto"/>
      </w:divBdr>
    </w:div>
    <w:div w:id="575480308">
      <w:bodyDiv w:val="1"/>
      <w:marLeft w:val="0"/>
      <w:marRight w:val="0"/>
      <w:marTop w:val="0"/>
      <w:marBottom w:val="0"/>
      <w:divBdr>
        <w:top w:val="none" w:sz="0" w:space="0" w:color="auto"/>
        <w:left w:val="none" w:sz="0" w:space="0" w:color="auto"/>
        <w:bottom w:val="none" w:sz="0" w:space="0" w:color="auto"/>
        <w:right w:val="none" w:sz="0" w:space="0" w:color="auto"/>
      </w:divBdr>
    </w:div>
    <w:div w:id="651373401">
      <w:bodyDiv w:val="1"/>
      <w:marLeft w:val="0"/>
      <w:marRight w:val="0"/>
      <w:marTop w:val="0"/>
      <w:marBottom w:val="0"/>
      <w:divBdr>
        <w:top w:val="none" w:sz="0" w:space="0" w:color="auto"/>
        <w:left w:val="none" w:sz="0" w:space="0" w:color="auto"/>
        <w:bottom w:val="none" w:sz="0" w:space="0" w:color="auto"/>
        <w:right w:val="none" w:sz="0" w:space="0" w:color="auto"/>
      </w:divBdr>
    </w:div>
    <w:div w:id="1010522102">
      <w:bodyDiv w:val="1"/>
      <w:marLeft w:val="0"/>
      <w:marRight w:val="0"/>
      <w:marTop w:val="0"/>
      <w:marBottom w:val="0"/>
      <w:divBdr>
        <w:top w:val="none" w:sz="0" w:space="0" w:color="auto"/>
        <w:left w:val="none" w:sz="0" w:space="0" w:color="auto"/>
        <w:bottom w:val="none" w:sz="0" w:space="0" w:color="auto"/>
        <w:right w:val="none" w:sz="0" w:space="0" w:color="auto"/>
      </w:divBdr>
    </w:div>
    <w:div w:id="1068767530">
      <w:bodyDiv w:val="1"/>
      <w:marLeft w:val="0"/>
      <w:marRight w:val="0"/>
      <w:marTop w:val="0"/>
      <w:marBottom w:val="0"/>
      <w:divBdr>
        <w:top w:val="none" w:sz="0" w:space="0" w:color="auto"/>
        <w:left w:val="none" w:sz="0" w:space="0" w:color="auto"/>
        <w:bottom w:val="none" w:sz="0" w:space="0" w:color="auto"/>
        <w:right w:val="none" w:sz="0" w:space="0" w:color="auto"/>
      </w:divBdr>
      <w:divsChild>
        <w:div w:id="538054992">
          <w:marLeft w:val="0"/>
          <w:marRight w:val="0"/>
          <w:marTop w:val="0"/>
          <w:marBottom w:val="0"/>
          <w:divBdr>
            <w:top w:val="none" w:sz="0" w:space="0" w:color="auto"/>
            <w:left w:val="none" w:sz="0" w:space="0" w:color="auto"/>
            <w:bottom w:val="none" w:sz="0" w:space="0" w:color="auto"/>
            <w:right w:val="none" w:sz="0" w:space="0" w:color="auto"/>
          </w:divBdr>
          <w:divsChild>
            <w:div w:id="1026518284">
              <w:marLeft w:val="0"/>
              <w:marRight w:val="0"/>
              <w:marTop w:val="0"/>
              <w:marBottom w:val="0"/>
              <w:divBdr>
                <w:top w:val="none" w:sz="0" w:space="0" w:color="auto"/>
                <w:left w:val="none" w:sz="0" w:space="0" w:color="auto"/>
                <w:bottom w:val="none" w:sz="0" w:space="0" w:color="auto"/>
                <w:right w:val="none" w:sz="0" w:space="0" w:color="auto"/>
              </w:divBdr>
              <w:divsChild>
                <w:div w:id="418255938">
                  <w:marLeft w:val="0"/>
                  <w:marRight w:val="0"/>
                  <w:marTop w:val="0"/>
                  <w:marBottom w:val="0"/>
                  <w:divBdr>
                    <w:top w:val="none" w:sz="0" w:space="0" w:color="auto"/>
                    <w:left w:val="none" w:sz="0" w:space="0" w:color="auto"/>
                    <w:bottom w:val="none" w:sz="0" w:space="0" w:color="auto"/>
                    <w:right w:val="none" w:sz="0" w:space="0" w:color="auto"/>
                  </w:divBdr>
                </w:div>
              </w:divsChild>
            </w:div>
            <w:div w:id="713427693">
              <w:marLeft w:val="0"/>
              <w:marRight w:val="0"/>
              <w:marTop w:val="0"/>
              <w:marBottom w:val="0"/>
              <w:divBdr>
                <w:top w:val="none" w:sz="0" w:space="0" w:color="auto"/>
                <w:left w:val="none" w:sz="0" w:space="0" w:color="auto"/>
                <w:bottom w:val="none" w:sz="0" w:space="0" w:color="auto"/>
                <w:right w:val="none" w:sz="0" w:space="0" w:color="auto"/>
              </w:divBdr>
              <w:divsChild>
                <w:div w:id="2061400361">
                  <w:marLeft w:val="0"/>
                  <w:marRight w:val="0"/>
                  <w:marTop w:val="0"/>
                  <w:marBottom w:val="0"/>
                  <w:divBdr>
                    <w:top w:val="none" w:sz="0" w:space="0" w:color="auto"/>
                    <w:left w:val="none" w:sz="0" w:space="0" w:color="auto"/>
                    <w:bottom w:val="none" w:sz="0" w:space="0" w:color="auto"/>
                    <w:right w:val="none" w:sz="0" w:space="0" w:color="auto"/>
                  </w:divBdr>
                </w:div>
                <w:div w:id="14258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48998">
      <w:bodyDiv w:val="1"/>
      <w:marLeft w:val="0"/>
      <w:marRight w:val="0"/>
      <w:marTop w:val="0"/>
      <w:marBottom w:val="0"/>
      <w:divBdr>
        <w:top w:val="none" w:sz="0" w:space="0" w:color="auto"/>
        <w:left w:val="none" w:sz="0" w:space="0" w:color="auto"/>
        <w:bottom w:val="none" w:sz="0" w:space="0" w:color="auto"/>
        <w:right w:val="none" w:sz="0" w:space="0" w:color="auto"/>
      </w:divBdr>
    </w:div>
    <w:div w:id="1112477697">
      <w:bodyDiv w:val="1"/>
      <w:marLeft w:val="0"/>
      <w:marRight w:val="0"/>
      <w:marTop w:val="0"/>
      <w:marBottom w:val="0"/>
      <w:divBdr>
        <w:top w:val="none" w:sz="0" w:space="0" w:color="auto"/>
        <w:left w:val="none" w:sz="0" w:space="0" w:color="auto"/>
        <w:bottom w:val="none" w:sz="0" w:space="0" w:color="auto"/>
        <w:right w:val="none" w:sz="0" w:space="0" w:color="auto"/>
      </w:divBdr>
    </w:div>
    <w:div w:id="1179469745">
      <w:bodyDiv w:val="1"/>
      <w:marLeft w:val="0"/>
      <w:marRight w:val="0"/>
      <w:marTop w:val="0"/>
      <w:marBottom w:val="0"/>
      <w:divBdr>
        <w:top w:val="none" w:sz="0" w:space="0" w:color="auto"/>
        <w:left w:val="none" w:sz="0" w:space="0" w:color="auto"/>
        <w:bottom w:val="none" w:sz="0" w:space="0" w:color="auto"/>
        <w:right w:val="none" w:sz="0" w:space="0" w:color="auto"/>
      </w:divBdr>
    </w:div>
    <w:div w:id="1187065942">
      <w:bodyDiv w:val="1"/>
      <w:marLeft w:val="0"/>
      <w:marRight w:val="0"/>
      <w:marTop w:val="0"/>
      <w:marBottom w:val="0"/>
      <w:divBdr>
        <w:top w:val="none" w:sz="0" w:space="0" w:color="auto"/>
        <w:left w:val="none" w:sz="0" w:space="0" w:color="auto"/>
        <w:bottom w:val="none" w:sz="0" w:space="0" w:color="auto"/>
        <w:right w:val="none" w:sz="0" w:space="0" w:color="auto"/>
      </w:divBdr>
    </w:div>
    <w:div w:id="1258638607">
      <w:bodyDiv w:val="1"/>
      <w:marLeft w:val="0"/>
      <w:marRight w:val="0"/>
      <w:marTop w:val="0"/>
      <w:marBottom w:val="0"/>
      <w:divBdr>
        <w:top w:val="none" w:sz="0" w:space="0" w:color="auto"/>
        <w:left w:val="none" w:sz="0" w:space="0" w:color="auto"/>
        <w:bottom w:val="none" w:sz="0" w:space="0" w:color="auto"/>
        <w:right w:val="none" w:sz="0" w:space="0" w:color="auto"/>
      </w:divBdr>
      <w:divsChild>
        <w:div w:id="2110470503">
          <w:marLeft w:val="547"/>
          <w:marRight w:val="0"/>
          <w:marTop w:val="0"/>
          <w:marBottom w:val="0"/>
          <w:divBdr>
            <w:top w:val="none" w:sz="0" w:space="0" w:color="auto"/>
            <w:left w:val="none" w:sz="0" w:space="0" w:color="auto"/>
            <w:bottom w:val="none" w:sz="0" w:space="0" w:color="auto"/>
            <w:right w:val="none" w:sz="0" w:space="0" w:color="auto"/>
          </w:divBdr>
        </w:div>
        <w:div w:id="1249147683">
          <w:marLeft w:val="547"/>
          <w:marRight w:val="0"/>
          <w:marTop w:val="0"/>
          <w:marBottom w:val="0"/>
          <w:divBdr>
            <w:top w:val="none" w:sz="0" w:space="0" w:color="auto"/>
            <w:left w:val="none" w:sz="0" w:space="0" w:color="auto"/>
            <w:bottom w:val="none" w:sz="0" w:space="0" w:color="auto"/>
            <w:right w:val="none" w:sz="0" w:space="0" w:color="auto"/>
          </w:divBdr>
        </w:div>
        <w:div w:id="1215313643">
          <w:marLeft w:val="547"/>
          <w:marRight w:val="0"/>
          <w:marTop w:val="0"/>
          <w:marBottom w:val="0"/>
          <w:divBdr>
            <w:top w:val="none" w:sz="0" w:space="0" w:color="auto"/>
            <w:left w:val="none" w:sz="0" w:space="0" w:color="auto"/>
            <w:bottom w:val="none" w:sz="0" w:space="0" w:color="auto"/>
            <w:right w:val="none" w:sz="0" w:space="0" w:color="auto"/>
          </w:divBdr>
        </w:div>
        <w:div w:id="955450834">
          <w:marLeft w:val="547"/>
          <w:marRight w:val="0"/>
          <w:marTop w:val="0"/>
          <w:marBottom w:val="0"/>
          <w:divBdr>
            <w:top w:val="none" w:sz="0" w:space="0" w:color="auto"/>
            <w:left w:val="none" w:sz="0" w:space="0" w:color="auto"/>
            <w:bottom w:val="none" w:sz="0" w:space="0" w:color="auto"/>
            <w:right w:val="none" w:sz="0" w:space="0" w:color="auto"/>
          </w:divBdr>
        </w:div>
      </w:divsChild>
    </w:div>
    <w:div w:id="1493179248">
      <w:bodyDiv w:val="1"/>
      <w:marLeft w:val="0"/>
      <w:marRight w:val="0"/>
      <w:marTop w:val="0"/>
      <w:marBottom w:val="0"/>
      <w:divBdr>
        <w:top w:val="none" w:sz="0" w:space="0" w:color="auto"/>
        <w:left w:val="none" w:sz="0" w:space="0" w:color="auto"/>
        <w:bottom w:val="none" w:sz="0" w:space="0" w:color="auto"/>
        <w:right w:val="none" w:sz="0" w:space="0" w:color="auto"/>
      </w:divBdr>
      <w:divsChild>
        <w:div w:id="2123643630">
          <w:marLeft w:val="0"/>
          <w:marRight w:val="0"/>
          <w:marTop w:val="0"/>
          <w:marBottom w:val="0"/>
          <w:divBdr>
            <w:top w:val="none" w:sz="0" w:space="0" w:color="auto"/>
            <w:left w:val="none" w:sz="0" w:space="0" w:color="auto"/>
            <w:bottom w:val="none" w:sz="0" w:space="0" w:color="auto"/>
            <w:right w:val="none" w:sz="0" w:space="0" w:color="auto"/>
          </w:divBdr>
          <w:divsChild>
            <w:div w:id="938292261">
              <w:marLeft w:val="0"/>
              <w:marRight w:val="0"/>
              <w:marTop w:val="0"/>
              <w:marBottom w:val="0"/>
              <w:divBdr>
                <w:top w:val="none" w:sz="0" w:space="0" w:color="auto"/>
                <w:left w:val="none" w:sz="0" w:space="0" w:color="auto"/>
                <w:bottom w:val="none" w:sz="0" w:space="0" w:color="auto"/>
                <w:right w:val="none" w:sz="0" w:space="0" w:color="auto"/>
              </w:divBdr>
              <w:divsChild>
                <w:div w:id="10359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75478">
      <w:bodyDiv w:val="1"/>
      <w:marLeft w:val="0"/>
      <w:marRight w:val="0"/>
      <w:marTop w:val="0"/>
      <w:marBottom w:val="0"/>
      <w:divBdr>
        <w:top w:val="none" w:sz="0" w:space="0" w:color="auto"/>
        <w:left w:val="none" w:sz="0" w:space="0" w:color="auto"/>
        <w:bottom w:val="none" w:sz="0" w:space="0" w:color="auto"/>
        <w:right w:val="none" w:sz="0" w:space="0" w:color="auto"/>
      </w:divBdr>
    </w:div>
    <w:div w:id="1692798867">
      <w:bodyDiv w:val="1"/>
      <w:marLeft w:val="0"/>
      <w:marRight w:val="0"/>
      <w:marTop w:val="0"/>
      <w:marBottom w:val="0"/>
      <w:divBdr>
        <w:top w:val="none" w:sz="0" w:space="0" w:color="auto"/>
        <w:left w:val="none" w:sz="0" w:space="0" w:color="auto"/>
        <w:bottom w:val="none" w:sz="0" w:space="0" w:color="auto"/>
        <w:right w:val="none" w:sz="0" w:space="0" w:color="auto"/>
      </w:divBdr>
    </w:div>
    <w:div w:id="1800681208">
      <w:bodyDiv w:val="1"/>
      <w:marLeft w:val="0"/>
      <w:marRight w:val="0"/>
      <w:marTop w:val="0"/>
      <w:marBottom w:val="0"/>
      <w:divBdr>
        <w:top w:val="none" w:sz="0" w:space="0" w:color="auto"/>
        <w:left w:val="none" w:sz="0" w:space="0" w:color="auto"/>
        <w:bottom w:val="none" w:sz="0" w:space="0" w:color="auto"/>
        <w:right w:val="none" w:sz="0" w:space="0" w:color="auto"/>
      </w:divBdr>
      <w:divsChild>
        <w:div w:id="709038262">
          <w:marLeft w:val="0"/>
          <w:marRight w:val="0"/>
          <w:marTop w:val="0"/>
          <w:marBottom w:val="0"/>
          <w:divBdr>
            <w:top w:val="none" w:sz="0" w:space="0" w:color="auto"/>
            <w:left w:val="none" w:sz="0" w:space="0" w:color="auto"/>
            <w:bottom w:val="none" w:sz="0" w:space="0" w:color="auto"/>
            <w:right w:val="none" w:sz="0" w:space="0" w:color="auto"/>
          </w:divBdr>
        </w:div>
        <w:div w:id="2043627254">
          <w:marLeft w:val="0"/>
          <w:marRight w:val="0"/>
          <w:marTop w:val="0"/>
          <w:marBottom w:val="0"/>
          <w:divBdr>
            <w:top w:val="none" w:sz="0" w:space="0" w:color="auto"/>
            <w:left w:val="none" w:sz="0" w:space="0" w:color="auto"/>
            <w:bottom w:val="none" w:sz="0" w:space="0" w:color="auto"/>
            <w:right w:val="none" w:sz="0" w:space="0" w:color="auto"/>
          </w:divBdr>
        </w:div>
      </w:divsChild>
    </w:div>
    <w:div w:id="1873955758">
      <w:bodyDiv w:val="1"/>
      <w:marLeft w:val="0"/>
      <w:marRight w:val="0"/>
      <w:marTop w:val="0"/>
      <w:marBottom w:val="0"/>
      <w:divBdr>
        <w:top w:val="none" w:sz="0" w:space="0" w:color="auto"/>
        <w:left w:val="none" w:sz="0" w:space="0" w:color="auto"/>
        <w:bottom w:val="none" w:sz="0" w:space="0" w:color="auto"/>
        <w:right w:val="none" w:sz="0" w:space="0" w:color="auto"/>
      </w:divBdr>
    </w:div>
    <w:div w:id="2013336624">
      <w:bodyDiv w:val="1"/>
      <w:marLeft w:val="0"/>
      <w:marRight w:val="0"/>
      <w:marTop w:val="0"/>
      <w:marBottom w:val="0"/>
      <w:divBdr>
        <w:top w:val="none" w:sz="0" w:space="0" w:color="auto"/>
        <w:left w:val="none" w:sz="0" w:space="0" w:color="auto"/>
        <w:bottom w:val="none" w:sz="0" w:space="0" w:color="auto"/>
        <w:right w:val="none" w:sz="0" w:space="0" w:color="auto"/>
      </w:divBdr>
      <w:divsChild>
        <w:div w:id="1759322454">
          <w:marLeft w:val="547"/>
          <w:marRight w:val="0"/>
          <w:marTop w:val="0"/>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ttps://unstats.un.org/unsd/undataforum/programm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unstats.un.org/unsd/undataforum/index.html" TargetMode="External"/><Relationship Id="rId17" Type="http://schemas.openxmlformats.org/officeDocument/2006/relationships/hyperlink" Target="mailto:florina.lepadatu@un.org" TargetMode="External"/><Relationship Id="rId2" Type="http://schemas.openxmlformats.org/officeDocument/2006/relationships/customXml" Target="../customXml/item2.xml"/><Relationship Id="rId16" Type="http://schemas.openxmlformats.org/officeDocument/2006/relationships/hyperlink" Target="mailto:daniella.sussman@u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ttps://unstats.un.org/unsd/undataforum/media/" TargetMode="External"/><Relationship Id="rId5" Type="http://schemas.openxmlformats.org/officeDocument/2006/relationships/styles" Target="styles.xml"/><Relationship Id="rId15" Type="http://schemas.openxmlformats.org/officeDocument/2006/relationships/hyperlink" Target="mailto:Rutherford@un.org" TargetMode="External"/><Relationship Id="rId10" Type="http://schemas.openxmlformats.org/officeDocument/2006/relationships/hyperlink" Target="https://www.un.org/sustainabledevelopment/"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ep.unwdf2023.org.cn/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19F519AFC9644FB8D3D4B9DB76C27E" ma:contentTypeVersion="16" ma:contentTypeDescription="Create a new document." ma:contentTypeScope="" ma:versionID="07e71317bed2a74f48445b2fa80ab982">
  <xsd:schema xmlns:xsd="http://www.w3.org/2001/XMLSchema" xmlns:xs="http://www.w3.org/2001/XMLSchema" xmlns:p="http://schemas.microsoft.com/office/2006/metadata/properties" xmlns:ns2="cfc03cda-bc36-4859-b431-cc9043cb4594" xmlns:ns3="4774538e-7891-43b6-a84b-740af6ca28fe" xmlns:ns4="985ec44e-1bab-4c0b-9df0-6ba128686fc9" targetNamespace="http://schemas.microsoft.com/office/2006/metadata/properties" ma:root="true" ma:fieldsID="ede18548ac8f8d7a2b64690862d376a1" ns2:_="" ns3:_="" ns4:_="">
    <xsd:import namespace="cfc03cda-bc36-4859-b431-cc9043cb4594"/>
    <xsd:import namespace="4774538e-7891-43b6-a84b-740af6ca28f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03cda-bc36-4859-b431-cc9043cb4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74538e-7891-43b6-a84b-740af6ca28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c5339f4-490e-4559-8d55-ece87497eadf}" ma:internalName="TaxCatchAll" ma:showField="CatchAllData" ma:web="4774538e-7891-43b6-a84b-740af6ca2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cfc03cda-bc36-4859-b431-cc9043cb459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2F0CF2-A91F-4AA7-B177-D093A81B9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03cda-bc36-4859-b431-cc9043cb4594"/>
    <ds:schemaRef ds:uri="4774538e-7891-43b6-a84b-740af6ca28f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7C726-2C3F-4274-B3C9-49FBFF6231B6}">
  <ds:schemaRefs>
    <ds:schemaRef ds:uri="http://schemas.microsoft.com/office/2006/metadata/properties"/>
    <ds:schemaRef ds:uri="http://schemas.microsoft.com/office/infopath/2007/PartnerControls"/>
    <ds:schemaRef ds:uri="985ec44e-1bab-4c0b-9df0-6ba128686fc9"/>
    <ds:schemaRef ds:uri="cfc03cda-bc36-4859-b431-cc9043cb4594"/>
  </ds:schemaRefs>
</ds:datastoreItem>
</file>

<file path=customXml/itemProps3.xml><?xml version="1.0" encoding="utf-8"?>
<ds:datastoreItem xmlns:ds="http://schemas.openxmlformats.org/officeDocument/2006/customXml" ds:itemID="{384B9684-EEBD-4C64-A94A-2261B537A5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782</Words>
  <Characters>4458</Characters>
  <Application>Microsoft Office Word</Application>
  <DocSecurity>0</DocSecurity>
  <Lines>37</Lines>
  <Paragraphs>10</Paragraphs>
  <ScaleCrop>false</ScaleCrop>
  <Company>United Nations</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Leah Kennedy</cp:lastModifiedBy>
  <cp:revision>3</cp:revision>
  <cp:lastPrinted>2017-04-11T19:10:00Z</cp:lastPrinted>
  <dcterms:created xsi:type="dcterms:W3CDTF">2023-04-20T23:56:00Z</dcterms:created>
  <dcterms:modified xsi:type="dcterms:W3CDTF">2023-04-21T00:02:00Z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0x0101000719F519AFC9644FB8D3D4B9DB76C27E</vt:lpwstr>
  </property>
  <property fmtid="{D5CDD505-2E9C-101B-9397-08002B2CF9AE}" pid="3" name="MediaServiceImageTags">
    <vt:lpwstr/>
  </property>
</Properties>
</file>